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59" w:rsidRDefault="00BE0C59" w:rsidP="001F516F">
      <w:pPr>
        <w:ind w:right="282"/>
        <w:rPr>
          <w:sz w:val="16"/>
          <w:szCs w:val="16"/>
        </w:rPr>
      </w:pPr>
      <w:bookmarkStart w:id="0" w:name="_GoBack"/>
      <w:bookmarkEnd w:id="0"/>
    </w:p>
    <w:p w:rsidR="00D56E47" w:rsidRDefault="00D56E47" w:rsidP="001F516F">
      <w:pPr>
        <w:ind w:right="282"/>
        <w:rPr>
          <w:rFonts w:asciiTheme="minorHAnsi" w:hAnsiTheme="minorHAnsi" w:cstheme="minorHAnsi"/>
          <w:sz w:val="22"/>
          <w:szCs w:val="22"/>
        </w:rPr>
      </w:pPr>
    </w:p>
    <w:p w:rsidR="00D56E47" w:rsidRDefault="00D56E47" w:rsidP="001F516F">
      <w:pPr>
        <w:ind w:right="282"/>
        <w:rPr>
          <w:rFonts w:asciiTheme="minorHAnsi" w:hAnsiTheme="minorHAnsi" w:cstheme="minorHAnsi"/>
          <w:sz w:val="22"/>
          <w:szCs w:val="22"/>
        </w:rPr>
      </w:pPr>
    </w:p>
    <w:p w:rsidR="0083223F" w:rsidRPr="00222B97" w:rsidRDefault="00EC0531" w:rsidP="001F516F">
      <w:pPr>
        <w:ind w:right="282"/>
        <w:rPr>
          <w:sz w:val="24"/>
          <w:szCs w:val="24"/>
        </w:rPr>
      </w:pPr>
      <w:r w:rsidRPr="00860088">
        <w:rPr>
          <w:rFonts w:asciiTheme="minorHAnsi" w:hAnsiTheme="minorHAnsi" w:cstheme="minorHAnsi"/>
          <w:noProof/>
          <w:sz w:val="22"/>
          <w:szCs w:val="22"/>
        </w:rPr>
        <mc:AlternateContent>
          <mc:Choice Requires="wps">
            <w:drawing>
              <wp:anchor distT="0" distB="0" distL="114300" distR="114300" simplePos="0" relativeHeight="251659264" behindDoc="0" locked="1" layoutInCell="1" allowOverlap="0" wp14:anchorId="7A42796E" wp14:editId="63395AC2">
                <wp:simplePos x="0" y="0"/>
                <wp:positionH relativeFrom="column">
                  <wp:posOffset>3625467</wp:posOffset>
                </wp:positionH>
                <wp:positionV relativeFrom="page">
                  <wp:posOffset>1883884</wp:posOffset>
                </wp:positionV>
                <wp:extent cx="2374265" cy="1403985"/>
                <wp:effectExtent l="0" t="0" r="0" b="762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0531" w:rsidRPr="00860088" w:rsidRDefault="00EC0531" w:rsidP="00EC0531">
                            <w:pPr>
                              <w:rPr>
                                <w:rFonts w:asciiTheme="minorHAnsi" w:hAnsiTheme="minorHAnsi" w:cstheme="minorHAnsi"/>
                                <w:b/>
                                <w:bCs/>
                              </w:rPr>
                            </w:pPr>
                          </w:p>
                          <w:p w:rsidR="00EC0531" w:rsidRPr="00860088" w:rsidRDefault="009E276B" w:rsidP="00EC0531">
                            <w:pPr>
                              <w:rPr>
                                <w:rFonts w:asciiTheme="minorHAnsi" w:hAnsiTheme="minorHAnsi" w:cstheme="minorHAnsi"/>
                                <w:b/>
                                <w:bCs/>
                              </w:rPr>
                            </w:pPr>
                            <w:r>
                              <w:rPr>
                                <w:rFonts w:asciiTheme="minorHAnsi" w:hAnsiTheme="minorHAnsi" w:cstheme="minorHAnsi"/>
                                <w:b/>
                                <w:bCs/>
                              </w:rPr>
                              <w:t>Katja Breyer</w:t>
                            </w:r>
                          </w:p>
                          <w:p w:rsidR="00EC0531" w:rsidRPr="00860088" w:rsidRDefault="009E276B" w:rsidP="00EC0531">
                            <w:pPr>
                              <w:rPr>
                                <w:rFonts w:asciiTheme="minorHAnsi" w:hAnsiTheme="minorHAnsi" w:cstheme="minorHAnsi"/>
                              </w:rPr>
                            </w:pPr>
                            <w:r>
                              <w:rPr>
                                <w:rFonts w:asciiTheme="minorHAnsi" w:hAnsiTheme="minorHAnsi" w:cstheme="minorHAnsi"/>
                              </w:rPr>
                              <w:t>Olpe 35</w:t>
                            </w:r>
                          </w:p>
                          <w:p w:rsidR="00EC0531" w:rsidRPr="009E276B" w:rsidRDefault="009E276B" w:rsidP="00EC0531">
                            <w:pPr>
                              <w:rPr>
                                <w:rFonts w:asciiTheme="minorHAnsi" w:hAnsiTheme="minorHAnsi" w:cstheme="minorHAnsi"/>
                              </w:rPr>
                            </w:pPr>
                            <w:r w:rsidRPr="009E276B">
                              <w:rPr>
                                <w:rFonts w:asciiTheme="minorHAnsi" w:hAnsiTheme="minorHAnsi" w:cstheme="minorHAnsi"/>
                              </w:rPr>
                              <w:t>44135 Dortmund</w:t>
                            </w:r>
                          </w:p>
                          <w:p w:rsidR="00EC0531" w:rsidRPr="009E276B" w:rsidRDefault="00EC0531" w:rsidP="00EC0531">
                            <w:pPr>
                              <w:rPr>
                                <w:rFonts w:asciiTheme="minorHAnsi" w:hAnsiTheme="minorHAnsi" w:cstheme="minorHAnsi"/>
                              </w:rPr>
                            </w:pPr>
                            <w:r w:rsidRPr="009E276B">
                              <w:rPr>
                                <w:rFonts w:asciiTheme="minorHAnsi" w:hAnsiTheme="minorHAnsi" w:cstheme="minorHAnsi"/>
                              </w:rPr>
                              <w:t>Tel.: 0</w:t>
                            </w:r>
                            <w:r w:rsidR="009E276B" w:rsidRPr="009E276B">
                              <w:rPr>
                                <w:rFonts w:asciiTheme="minorHAnsi" w:hAnsiTheme="minorHAnsi" w:cstheme="minorHAnsi"/>
                              </w:rPr>
                              <w:t>231</w:t>
                            </w:r>
                            <w:r w:rsidRPr="009E276B">
                              <w:rPr>
                                <w:rFonts w:asciiTheme="minorHAnsi" w:hAnsiTheme="minorHAnsi" w:cstheme="minorHAnsi"/>
                              </w:rPr>
                              <w:t xml:space="preserve"> / </w:t>
                            </w:r>
                            <w:r w:rsidR="009E276B" w:rsidRPr="009E276B">
                              <w:rPr>
                                <w:rFonts w:asciiTheme="minorHAnsi" w:hAnsiTheme="minorHAnsi" w:cstheme="minorHAnsi"/>
                              </w:rPr>
                              <w:t>5409-73</w:t>
                            </w:r>
                          </w:p>
                          <w:p w:rsidR="00EC0531" w:rsidRPr="00860088" w:rsidRDefault="00EC0531" w:rsidP="00EC0531">
                            <w:pPr>
                              <w:rPr>
                                <w:rFonts w:asciiTheme="minorHAnsi" w:hAnsiTheme="minorHAnsi" w:cstheme="minorHAnsi"/>
                                <w:lang w:val="en-US"/>
                              </w:rPr>
                            </w:pPr>
                            <w:r w:rsidRPr="00860088">
                              <w:rPr>
                                <w:rFonts w:asciiTheme="minorHAnsi" w:hAnsiTheme="minorHAnsi" w:cstheme="minorHAnsi"/>
                                <w:lang w:val="en-US"/>
                              </w:rPr>
                              <w:t xml:space="preserve">Email: </w:t>
                            </w:r>
                            <w:r w:rsidR="009E276B">
                              <w:rPr>
                                <w:rFonts w:asciiTheme="minorHAnsi" w:hAnsiTheme="minorHAnsi" w:cstheme="minorHAnsi"/>
                                <w:lang w:val="en-US"/>
                              </w:rPr>
                              <w:t>katja.breyer</w:t>
                            </w:r>
                            <w:r w:rsidRPr="00860088">
                              <w:rPr>
                                <w:rFonts w:asciiTheme="minorHAnsi" w:hAnsiTheme="minorHAnsi" w:cstheme="minorHAnsi"/>
                                <w:lang w:val="en-US"/>
                              </w:rPr>
                              <w:t>@moewe-westfalen.de</w:t>
                            </w:r>
                          </w:p>
                          <w:p w:rsidR="00EC0531" w:rsidRPr="00860088" w:rsidRDefault="00EC0531" w:rsidP="00EC0531">
                            <w:pPr>
                              <w:rPr>
                                <w:rFonts w:asciiTheme="minorHAnsi" w:hAnsiTheme="minorHAnsi" w:cstheme="minorHAnsi"/>
                                <w:lang w:val="en-US"/>
                              </w:rPr>
                            </w:pPr>
                          </w:p>
                          <w:p w:rsidR="00EC0531" w:rsidRPr="00222B97" w:rsidRDefault="00EC0531">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5.45pt;margin-top:148.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" o:allowoverlap="f" stroked="f">
                <v:textbox style="mso-fit-shape-to-text:t">
                  <w:txbxContent>
                    <w:p w:rsidR="00EC0531" w:rsidRPr="00860088" w:rsidRDefault="00EC0531" w:rsidP="00EC0531">
                      <w:pPr>
                        <w:rPr>
                          <w:rFonts w:asciiTheme="minorHAnsi" w:hAnsiTheme="minorHAnsi" w:cstheme="minorHAnsi"/>
                          <w:b/>
                          <w:bCs/>
                        </w:rPr>
                      </w:pPr>
                    </w:p>
                    <w:p w:rsidR="00EC0531" w:rsidRPr="00860088" w:rsidRDefault="009E276B" w:rsidP="00EC0531">
                      <w:pPr>
                        <w:rPr>
                          <w:rFonts w:asciiTheme="minorHAnsi" w:hAnsiTheme="minorHAnsi" w:cstheme="minorHAnsi"/>
                          <w:b/>
                          <w:bCs/>
                        </w:rPr>
                      </w:pPr>
                      <w:r>
                        <w:rPr>
                          <w:rFonts w:asciiTheme="minorHAnsi" w:hAnsiTheme="minorHAnsi" w:cstheme="minorHAnsi"/>
                          <w:b/>
                          <w:bCs/>
                        </w:rPr>
                        <w:t>Katja Breyer</w:t>
                      </w:r>
                    </w:p>
                    <w:p w:rsidR="00EC0531" w:rsidRPr="00860088" w:rsidRDefault="009E276B" w:rsidP="00EC0531">
                      <w:pPr>
                        <w:rPr>
                          <w:rFonts w:asciiTheme="minorHAnsi" w:hAnsiTheme="minorHAnsi" w:cstheme="minorHAnsi"/>
                        </w:rPr>
                      </w:pPr>
                      <w:r>
                        <w:rPr>
                          <w:rFonts w:asciiTheme="minorHAnsi" w:hAnsiTheme="minorHAnsi" w:cstheme="minorHAnsi"/>
                        </w:rPr>
                        <w:t>Olpe 35</w:t>
                      </w:r>
                    </w:p>
                    <w:p w:rsidR="00EC0531" w:rsidRPr="009E276B" w:rsidRDefault="009E276B" w:rsidP="00EC0531">
                      <w:pPr>
                        <w:rPr>
                          <w:rFonts w:asciiTheme="minorHAnsi" w:hAnsiTheme="minorHAnsi" w:cstheme="minorHAnsi"/>
                        </w:rPr>
                      </w:pPr>
                      <w:r w:rsidRPr="009E276B">
                        <w:rPr>
                          <w:rFonts w:asciiTheme="minorHAnsi" w:hAnsiTheme="minorHAnsi" w:cstheme="minorHAnsi"/>
                        </w:rPr>
                        <w:t>44135 Dortmund</w:t>
                      </w:r>
                    </w:p>
                    <w:p w:rsidR="00EC0531" w:rsidRPr="009E276B" w:rsidRDefault="00EC0531" w:rsidP="00EC0531">
                      <w:pPr>
                        <w:rPr>
                          <w:rFonts w:asciiTheme="minorHAnsi" w:hAnsiTheme="minorHAnsi" w:cstheme="minorHAnsi"/>
                        </w:rPr>
                      </w:pPr>
                      <w:r w:rsidRPr="009E276B">
                        <w:rPr>
                          <w:rFonts w:asciiTheme="minorHAnsi" w:hAnsiTheme="minorHAnsi" w:cstheme="minorHAnsi"/>
                        </w:rPr>
                        <w:t>Tel.: 0</w:t>
                      </w:r>
                      <w:r w:rsidR="009E276B" w:rsidRPr="009E276B">
                        <w:rPr>
                          <w:rFonts w:asciiTheme="minorHAnsi" w:hAnsiTheme="minorHAnsi" w:cstheme="minorHAnsi"/>
                        </w:rPr>
                        <w:t>231</w:t>
                      </w:r>
                      <w:r w:rsidRPr="009E276B">
                        <w:rPr>
                          <w:rFonts w:asciiTheme="minorHAnsi" w:hAnsiTheme="minorHAnsi" w:cstheme="minorHAnsi"/>
                        </w:rPr>
                        <w:t xml:space="preserve"> / </w:t>
                      </w:r>
                      <w:r w:rsidR="009E276B" w:rsidRPr="009E276B">
                        <w:rPr>
                          <w:rFonts w:asciiTheme="minorHAnsi" w:hAnsiTheme="minorHAnsi" w:cstheme="minorHAnsi"/>
                        </w:rPr>
                        <w:t>5409-73</w:t>
                      </w:r>
                    </w:p>
                    <w:p w:rsidR="00EC0531" w:rsidRPr="00860088" w:rsidRDefault="00EC0531" w:rsidP="00EC0531">
                      <w:pPr>
                        <w:rPr>
                          <w:rFonts w:asciiTheme="minorHAnsi" w:hAnsiTheme="minorHAnsi" w:cstheme="minorHAnsi"/>
                          <w:lang w:val="en-US"/>
                        </w:rPr>
                      </w:pPr>
                      <w:r w:rsidRPr="00860088">
                        <w:rPr>
                          <w:rFonts w:asciiTheme="minorHAnsi" w:hAnsiTheme="minorHAnsi" w:cstheme="minorHAnsi"/>
                          <w:lang w:val="en-US"/>
                        </w:rPr>
                        <w:t xml:space="preserve">Email: </w:t>
                      </w:r>
                      <w:r w:rsidR="009E276B">
                        <w:rPr>
                          <w:rFonts w:asciiTheme="minorHAnsi" w:hAnsiTheme="minorHAnsi" w:cstheme="minorHAnsi"/>
                          <w:lang w:val="en-US"/>
                        </w:rPr>
                        <w:t>katja.breyer</w:t>
                      </w:r>
                      <w:r w:rsidRPr="00860088">
                        <w:rPr>
                          <w:rFonts w:asciiTheme="minorHAnsi" w:hAnsiTheme="minorHAnsi" w:cstheme="minorHAnsi"/>
                          <w:lang w:val="en-US"/>
                        </w:rPr>
                        <w:t>@moewe-westfalen.de</w:t>
                      </w:r>
                    </w:p>
                    <w:p w:rsidR="00EC0531" w:rsidRPr="00860088" w:rsidRDefault="00EC0531" w:rsidP="00EC0531">
                      <w:pPr>
                        <w:rPr>
                          <w:rFonts w:asciiTheme="minorHAnsi" w:hAnsiTheme="minorHAnsi" w:cstheme="minorHAnsi"/>
                          <w:lang w:val="en-US"/>
                        </w:rPr>
                      </w:pPr>
                    </w:p>
                    <w:p w:rsidR="00EC0531" w:rsidRDefault="00EC0531"/>
                  </w:txbxContent>
                </v:textbox>
                <w10:wrap type="square" anchory="page"/>
                <w10:anchorlock/>
              </v:shape>
            </w:pict>
          </mc:Fallback>
        </mc:AlternateContent>
      </w:r>
    </w:p>
    <w:p w:rsidR="0083223F" w:rsidRPr="00222B97" w:rsidRDefault="0083223F" w:rsidP="001F516F">
      <w:pPr>
        <w:ind w:right="282"/>
        <w:rPr>
          <w:sz w:val="16"/>
          <w:szCs w:val="16"/>
        </w:rPr>
      </w:pPr>
    </w:p>
    <w:p w:rsidR="0083223F" w:rsidRPr="00222B97" w:rsidRDefault="0083223F" w:rsidP="001F516F">
      <w:pPr>
        <w:ind w:right="282"/>
        <w:rPr>
          <w:sz w:val="16"/>
          <w:szCs w:val="16"/>
        </w:rPr>
      </w:pPr>
    </w:p>
    <w:p w:rsidR="0083223F" w:rsidRPr="00222B97" w:rsidRDefault="0083223F" w:rsidP="001F516F">
      <w:pPr>
        <w:ind w:right="282"/>
        <w:rPr>
          <w:sz w:val="16"/>
          <w:szCs w:val="16"/>
        </w:rPr>
      </w:pPr>
    </w:p>
    <w:p w:rsidR="0083223F" w:rsidRPr="00222B97" w:rsidRDefault="0083223F" w:rsidP="001F516F">
      <w:pPr>
        <w:ind w:right="282"/>
        <w:rPr>
          <w:sz w:val="16"/>
          <w:szCs w:val="16"/>
        </w:rPr>
      </w:pPr>
    </w:p>
    <w:p w:rsidR="0083223F" w:rsidRPr="00222B97" w:rsidRDefault="0083223F" w:rsidP="001F516F">
      <w:pPr>
        <w:ind w:right="282"/>
        <w:rPr>
          <w:rFonts w:asciiTheme="minorHAnsi" w:hAnsiTheme="minorHAnsi"/>
        </w:rPr>
      </w:pPr>
    </w:p>
    <w:p w:rsidR="0083223F" w:rsidRPr="00222B97" w:rsidRDefault="0083223F" w:rsidP="001F516F">
      <w:pPr>
        <w:ind w:right="282"/>
        <w:rPr>
          <w:rFonts w:asciiTheme="minorHAnsi" w:hAnsiTheme="minorHAnsi"/>
        </w:rPr>
      </w:pPr>
    </w:p>
    <w:p w:rsidR="00222B97" w:rsidRDefault="00222B97" w:rsidP="001F516F">
      <w:pPr>
        <w:ind w:right="282"/>
        <w:jc w:val="right"/>
        <w:rPr>
          <w:rFonts w:asciiTheme="minorHAnsi" w:hAnsiTheme="minorHAnsi" w:cstheme="minorHAnsi"/>
          <w:sz w:val="22"/>
          <w:szCs w:val="22"/>
        </w:rPr>
      </w:pPr>
    </w:p>
    <w:p w:rsidR="00222B97" w:rsidRDefault="00222B97" w:rsidP="001F516F">
      <w:pPr>
        <w:ind w:right="282"/>
        <w:jc w:val="right"/>
        <w:rPr>
          <w:rFonts w:asciiTheme="minorHAnsi" w:hAnsiTheme="minorHAnsi" w:cstheme="minorHAnsi"/>
          <w:sz w:val="22"/>
          <w:szCs w:val="22"/>
        </w:rPr>
      </w:pPr>
    </w:p>
    <w:p w:rsidR="00D56E47" w:rsidRPr="001F516F" w:rsidRDefault="00D56E47" w:rsidP="001F516F">
      <w:pPr>
        <w:ind w:right="282" w:firstLine="708"/>
        <w:jc w:val="right"/>
        <w:rPr>
          <w:rFonts w:asciiTheme="minorHAnsi" w:hAnsiTheme="minorHAnsi" w:cstheme="minorHAnsi"/>
          <w:sz w:val="22"/>
          <w:szCs w:val="22"/>
        </w:rPr>
      </w:pPr>
      <w:r w:rsidRPr="001F516F">
        <w:rPr>
          <w:rFonts w:asciiTheme="minorHAnsi" w:hAnsiTheme="minorHAnsi" w:cstheme="minorHAnsi"/>
          <w:sz w:val="22"/>
          <w:szCs w:val="22"/>
        </w:rPr>
        <w:t xml:space="preserve">Dortmund, </w:t>
      </w:r>
      <w:r w:rsidRPr="001F516F">
        <w:rPr>
          <w:rFonts w:asciiTheme="minorHAnsi" w:hAnsiTheme="minorHAnsi" w:cstheme="minorHAnsi"/>
          <w:sz w:val="22"/>
          <w:szCs w:val="22"/>
        </w:rPr>
        <w:fldChar w:fldCharType="begin"/>
      </w:r>
      <w:r w:rsidRPr="001F516F">
        <w:rPr>
          <w:rFonts w:asciiTheme="minorHAnsi" w:hAnsiTheme="minorHAnsi" w:cstheme="minorHAnsi"/>
          <w:sz w:val="22"/>
          <w:szCs w:val="22"/>
        </w:rPr>
        <w:instrText xml:space="preserve"> DATE  \@ "d. MMMM yyyy"  \* MERGEFORMAT </w:instrText>
      </w:r>
      <w:r w:rsidRPr="001F516F">
        <w:rPr>
          <w:rFonts w:asciiTheme="minorHAnsi" w:hAnsiTheme="minorHAnsi" w:cstheme="minorHAnsi"/>
          <w:sz w:val="22"/>
          <w:szCs w:val="22"/>
        </w:rPr>
        <w:fldChar w:fldCharType="separate"/>
      </w:r>
      <w:r w:rsidR="00D46F9C">
        <w:rPr>
          <w:rFonts w:asciiTheme="minorHAnsi" w:hAnsiTheme="minorHAnsi" w:cstheme="minorHAnsi"/>
          <w:noProof/>
          <w:sz w:val="22"/>
          <w:szCs w:val="22"/>
        </w:rPr>
        <w:t>2. April 2020</w:t>
      </w:r>
      <w:r w:rsidRPr="001F516F">
        <w:rPr>
          <w:rFonts w:asciiTheme="minorHAnsi" w:hAnsiTheme="minorHAnsi" w:cstheme="minorHAnsi"/>
          <w:sz w:val="22"/>
          <w:szCs w:val="22"/>
        </w:rPr>
        <w:fldChar w:fldCharType="end"/>
      </w:r>
    </w:p>
    <w:p w:rsidR="0083223F" w:rsidRPr="00222B97" w:rsidRDefault="0083223F" w:rsidP="001F516F">
      <w:pPr>
        <w:ind w:right="282"/>
        <w:rPr>
          <w:rFonts w:asciiTheme="minorHAnsi" w:hAnsiTheme="minorHAnsi"/>
        </w:rPr>
      </w:pPr>
    </w:p>
    <w:p w:rsidR="0083223F" w:rsidRPr="00222B97" w:rsidRDefault="0083223F" w:rsidP="001F516F">
      <w:pPr>
        <w:ind w:right="282"/>
        <w:rPr>
          <w:rFonts w:asciiTheme="minorHAnsi" w:hAnsiTheme="minorHAnsi"/>
        </w:rPr>
      </w:pPr>
    </w:p>
    <w:p w:rsidR="0069081C" w:rsidRPr="00222B97" w:rsidRDefault="0069081C" w:rsidP="001F516F">
      <w:pPr>
        <w:ind w:right="282"/>
        <w:rPr>
          <w:rFonts w:asciiTheme="minorHAnsi" w:hAnsiTheme="minorHAnsi"/>
        </w:rPr>
      </w:pPr>
    </w:p>
    <w:p w:rsidR="00D56E47" w:rsidRDefault="009F344A" w:rsidP="001F516F">
      <w:pPr>
        <w:ind w:right="282"/>
        <w:rPr>
          <w:rFonts w:asciiTheme="minorHAnsi" w:hAnsiTheme="minorHAnsi"/>
          <w:b/>
          <w:sz w:val="24"/>
          <w:szCs w:val="24"/>
        </w:rPr>
      </w:pPr>
      <w:r>
        <w:rPr>
          <w:rFonts w:asciiTheme="minorHAnsi" w:hAnsiTheme="minorHAnsi"/>
          <w:b/>
          <w:sz w:val="24"/>
          <w:szCs w:val="24"/>
        </w:rPr>
        <w:t xml:space="preserve">Bitte um </w:t>
      </w:r>
      <w:r w:rsidR="007E6311">
        <w:rPr>
          <w:rFonts w:asciiTheme="minorHAnsi" w:hAnsiTheme="minorHAnsi"/>
          <w:b/>
          <w:sz w:val="24"/>
          <w:szCs w:val="24"/>
        </w:rPr>
        <w:t>weltweite ökumenische Solidarität</w:t>
      </w:r>
    </w:p>
    <w:p w:rsidR="001F516F" w:rsidRPr="009054AB" w:rsidRDefault="001F516F" w:rsidP="001F516F">
      <w:pPr>
        <w:ind w:right="282"/>
        <w:rPr>
          <w:rFonts w:asciiTheme="minorHAnsi" w:hAnsiTheme="minorHAnsi"/>
          <w:sz w:val="24"/>
          <w:szCs w:val="24"/>
        </w:rPr>
      </w:pPr>
    </w:p>
    <w:p w:rsidR="009F344A" w:rsidRDefault="009F344A" w:rsidP="001F516F">
      <w:pPr>
        <w:ind w:right="282"/>
        <w:rPr>
          <w:rFonts w:asciiTheme="minorHAnsi" w:hAnsiTheme="minorHAnsi"/>
          <w:sz w:val="24"/>
          <w:szCs w:val="24"/>
        </w:rPr>
      </w:pPr>
      <w:r>
        <w:rPr>
          <w:rFonts w:asciiTheme="minorHAnsi" w:hAnsiTheme="minorHAnsi"/>
          <w:sz w:val="24"/>
          <w:szCs w:val="24"/>
        </w:rPr>
        <w:t>Liebe Schwestern und Brüder</w:t>
      </w:r>
      <w:r w:rsidR="0075274B">
        <w:rPr>
          <w:rFonts w:asciiTheme="minorHAnsi" w:hAnsiTheme="minorHAnsi"/>
          <w:sz w:val="24"/>
          <w:szCs w:val="24"/>
        </w:rPr>
        <w:t>,</w:t>
      </w:r>
    </w:p>
    <w:p w:rsidR="001F516F" w:rsidRDefault="0075274B" w:rsidP="001F516F">
      <w:pPr>
        <w:ind w:right="282"/>
        <w:rPr>
          <w:rFonts w:asciiTheme="minorHAnsi" w:hAnsiTheme="minorHAnsi"/>
          <w:sz w:val="24"/>
          <w:szCs w:val="24"/>
        </w:rPr>
      </w:pPr>
      <w:r>
        <w:rPr>
          <w:rFonts w:asciiTheme="minorHAnsi" w:hAnsiTheme="minorHAnsi"/>
          <w:sz w:val="24"/>
          <w:szCs w:val="24"/>
        </w:rPr>
        <w:t>d</w:t>
      </w:r>
      <w:r w:rsidR="001F516F">
        <w:rPr>
          <w:rFonts w:asciiTheme="minorHAnsi" w:hAnsiTheme="minorHAnsi"/>
          <w:sz w:val="24"/>
          <w:szCs w:val="24"/>
        </w:rPr>
        <w:t xml:space="preserve">ie Menschen  im Nahen Osten, Afrika, Asien, Lateinamerika brauchen unserer Unterstützung, da sie noch schutzloser dem </w:t>
      </w:r>
      <w:proofErr w:type="spellStart"/>
      <w:r w:rsidR="001F516F">
        <w:rPr>
          <w:rFonts w:asciiTheme="minorHAnsi" w:hAnsiTheme="minorHAnsi"/>
          <w:sz w:val="24"/>
          <w:szCs w:val="24"/>
        </w:rPr>
        <w:t>Coronavirus</w:t>
      </w:r>
      <w:proofErr w:type="spellEnd"/>
      <w:r w:rsidR="001F516F">
        <w:rPr>
          <w:rFonts w:asciiTheme="minorHAnsi" w:hAnsiTheme="minorHAnsi"/>
          <w:sz w:val="24"/>
          <w:szCs w:val="24"/>
        </w:rPr>
        <w:t xml:space="preserve"> ausgeliefert sind und sein werden als wir.</w:t>
      </w:r>
    </w:p>
    <w:p w:rsidR="009F344A" w:rsidRDefault="001F516F" w:rsidP="001F516F">
      <w:pPr>
        <w:ind w:right="282"/>
        <w:rPr>
          <w:rFonts w:asciiTheme="minorHAnsi" w:hAnsiTheme="minorHAnsi"/>
          <w:sz w:val="24"/>
          <w:szCs w:val="24"/>
        </w:rPr>
      </w:pPr>
      <w:r>
        <w:rPr>
          <w:rFonts w:asciiTheme="minorHAnsi" w:hAnsiTheme="minorHAnsi"/>
          <w:sz w:val="24"/>
          <w:szCs w:val="24"/>
        </w:rPr>
        <w:t xml:space="preserve">Die Partner von Brot für die Welt, aber auch </w:t>
      </w:r>
      <w:r w:rsidR="0075274B">
        <w:rPr>
          <w:rFonts w:asciiTheme="minorHAnsi" w:hAnsiTheme="minorHAnsi"/>
          <w:sz w:val="24"/>
          <w:szCs w:val="24"/>
        </w:rPr>
        <w:t xml:space="preserve">von </w:t>
      </w:r>
      <w:proofErr w:type="spellStart"/>
      <w:r>
        <w:rPr>
          <w:rFonts w:asciiTheme="minorHAnsi" w:hAnsiTheme="minorHAnsi"/>
          <w:sz w:val="24"/>
          <w:szCs w:val="24"/>
        </w:rPr>
        <w:t>misereor</w:t>
      </w:r>
      <w:proofErr w:type="spellEnd"/>
      <w:r>
        <w:rPr>
          <w:rFonts w:asciiTheme="minorHAnsi" w:hAnsiTheme="minorHAnsi"/>
          <w:sz w:val="24"/>
          <w:szCs w:val="24"/>
        </w:rPr>
        <w:t xml:space="preserve"> leisten </w:t>
      </w:r>
      <w:r w:rsidR="0075274B">
        <w:rPr>
          <w:rFonts w:asciiTheme="minorHAnsi" w:hAnsiTheme="minorHAnsi"/>
          <w:sz w:val="24"/>
          <w:szCs w:val="24"/>
        </w:rPr>
        <w:t>entscheidende Arbeit</w:t>
      </w:r>
      <w:r>
        <w:rPr>
          <w:rFonts w:asciiTheme="minorHAnsi" w:hAnsiTheme="minorHAnsi"/>
          <w:sz w:val="24"/>
          <w:szCs w:val="24"/>
        </w:rPr>
        <w:t>, um in dieser schwierigen Situation die Gesundheitsversorgung, Einkommen und die Ernten zu sichern. Diese Arbeit braucht unsere Hilfe</w:t>
      </w:r>
      <w:r w:rsidR="0075274B">
        <w:rPr>
          <w:rFonts w:asciiTheme="minorHAnsi" w:hAnsiTheme="minorHAnsi"/>
          <w:sz w:val="24"/>
          <w:szCs w:val="24"/>
        </w:rPr>
        <w:t xml:space="preserve"> und Solidarität</w:t>
      </w:r>
      <w:r>
        <w:rPr>
          <w:rFonts w:asciiTheme="minorHAnsi" w:hAnsiTheme="minorHAnsi"/>
          <w:sz w:val="24"/>
          <w:szCs w:val="24"/>
        </w:rPr>
        <w:t>.</w:t>
      </w:r>
    </w:p>
    <w:p w:rsidR="0075274B" w:rsidRDefault="0075274B" w:rsidP="001F516F">
      <w:pPr>
        <w:ind w:right="282"/>
        <w:rPr>
          <w:rFonts w:asciiTheme="minorHAnsi" w:hAnsiTheme="minorHAnsi"/>
          <w:sz w:val="24"/>
          <w:szCs w:val="24"/>
        </w:rPr>
      </w:pPr>
    </w:p>
    <w:p w:rsidR="009F344A" w:rsidRDefault="001F516F" w:rsidP="001F516F">
      <w:pPr>
        <w:ind w:right="282"/>
        <w:rPr>
          <w:rFonts w:asciiTheme="minorHAnsi" w:hAnsiTheme="minorHAnsi"/>
          <w:sz w:val="24"/>
          <w:szCs w:val="24"/>
        </w:rPr>
      </w:pPr>
      <w:r>
        <w:rPr>
          <w:rFonts w:asciiTheme="minorHAnsi" w:hAnsiTheme="minorHAnsi"/>
          <w:sz w:val="24"/>
          <w:szCs w:val="24"/>
        </w:rPr>
        <w:t xml:space="preserve">Dabei steht gerade </w:t>
      </w:r>
      <w:r w:rsidR="009F344A" w:rsidRPr="009F344A">
        <w:rPr>
          <w:rFonts w:asciiTheme="minorHAnsi" w:hAnsiTheme="minorHAnsi"/>
          <w:sz w:val="24"/>
          <w:szCs w:val="24"/>
        </w:rPr>
        <w:t xml:space="preserve">Misereor </w:t>
      </w:r>
      <w:r w:rsidR="009F344A">
        <w:rPr>
          <w:rFonts w:asciiTheme="minorHAnsi" w:hAnsiTheme="minorHAnsi"/>
          <w:sz w:val="24"/>
          <w:szCs w:val="24"/>
        </w:rPr>
        <w:t xml:space="preserve">vor </w:t>
      </w:r>
      <w:r>
        <w:rPr>
          <w:rFonts w:asciiTheme="minorHAnsi" w:hAnsiTheme="minorHAnsi"/>
          <w:sz w:val="24"/>
          <w:szCs w:val="24"/>
        </w:rPr>
        <w:t>einer großen Herausforderung</w:t>
      </w:r>
      <w:r w:rsidR="009F344A" w:rsidRPr="009F344A">
        <w:rPr>
          <w:rFonts w:asciiTheme="minorHAnsi" w:hAnsiTheme="minorHAnsi"/>
          <w:sz w:val="24"/>
          <w:szCs w:val="24"/>
        </w:rPr>
        <w:t xml:space="preserve">. Kommender Sonntag ist der Misereor-Sonntag. </w:t>
      </w:r>
      <w:r w:rsidR="009F344A">
        <w:rPr>
          <w:rFonts w:asciiTheme="minorHAnsi" w:hAnsiTheme="minorHAnsi"/>
          <w:sz w:val="24"/>
          <w:szCs w:val="24"/>
        </w:rPr>
        <w:t xml:space="preserve"> </w:t>
      </w:r>
      <w:r w:rsidR="009F344A" w:rsidRPr="009F344A">
        <w:rPr>
          <w:rFonts w:asciiTheme="minorHAnsi" w:hAnsiTheme="minorHAnsi"/>
          <w:sz w:val="24"/>
          <w:szCs w:val="24"/>
        </w:rPr>
        <w:t xml:space="preserve">Aufgrund der </w:t>
      </w:r>
      <w:proofErr w:type="spellStart"/>
      <w:r w:rsidR="009F344A" w:rsidRPr="009F344A">
        <w:rPr>
          <w:rFonts w:asciiTheme="minorHAnsi" w:hAnsiTheme="minorHAnsi"/>
          <w:sz w:val="24"/>
          <w:szCs w:val="24"/>
        </w:rPr>
        <w:t>Coronakrise</w:t>
      </w:r>
      <w:proofErr w:type="spellEnd"/>
      <w:r w:rsidR="009F344A" w:rsidRPr="009F344A">
        <w:rPr>
          <w:rFonts w:asciiTheme="minorHAnsi" w:hAnsiTheme="minorHAnsi"/>
          <w:sz w:val="24"/>
          <w:szCs w:val="24"/>
        </w:rPr>
        <w:t xml:space="preserve"> werden nun Misereor wichtige </w:t>
      </w:r>
      <w:r w:rsidR="007E6311">
        <w:rPr>
          <w:rFonts w:asciiTheme="minorHAnsi" w:hAnsiTheme="minorHAnsi"/>
          <w:sz w:val="24"/>
          <w:szCs w:val="24"/>
        </w:rPr>
        <w:t>Kollekten</w:t>
      </w:r>
      <w:r w:rsidR="009F344A" w:rsidRPr="009F344A">
        <w:rPr>
          <w:rFonts w:asciiTheme="minorHAnsi" w:hAnsiTheme="minorHAnsi"/>
          <w:sz w:val="24"/>
          <w:szCs w:val="24"/>
        </w:rPr>
        <w:t xml:space="preserve"> fehlen. </w:t>
      </w:r>
      <w:r w:rsidR="009F344A">
        <w:rPr>
          <w:rFonts w:asciiTheme="minorHAnsi" w:hAnsiTheme="minorHAnsi"/>
          <w:sz w:val="24"/>
          <w:szCs w:val="24"/>
        </w:rPr>
        <w:t>Es wäre</w:t>
      </w:r>
      <w:r w:rsidR="009F344A" w:rsidRPr="009F344A">
        <w:rPr>
          <w:rFonts w:asciiTheme="minorHAnsi" w:hAnsiTheme="minorHAnsi"/>
          <w:sz w:val="24"/>
          <w:szCs w:val="24"/>
        </w:rPr>
        <w:t xml:space="preserve"> ein großartiges ökumenisches Zeichen, wenn wir den Spendenaufruf von </w:t>
      </w:r>
      <w:r w:rsidR="009F344A">
        <w:rPr>
          <w:rFonts w:asciiTheme="minorHAnsi" w:hAnsiTheme="minorHAnsi"/>
          <w:sz w:val="24"/>
          <w:szCs w:val="24"/>
        </w:rPr>
        <w:t>M</w:t>
      </w:r>
      <w:r w:rsidR="009F344A" w:rsidRPr="009F344A">
        <w:rPr>
          <w:rFonts w:asciiTheme="minorHAnsi" w:hAnsiTheme="minorHAnsi"/>
          <w:sz w:val="24"/>
          <w:szCs w:val="24"/>
        </w:rPr>
        <w:t xml:space="preserve">isereor </w:t>
      </w:r>
      <w:r>
        <w:rPr>
          <w:rFonts w:asciiTheme="minorHAnsi" w:hAnsiTheme="minorHAnsi"/>
          <w:sz w:val="24"/>
          <w:szCs w:val="24"/>
        </w:rPr>
        <w:t xml:space="preserve">mit </w:t>
      </w:r>
      <w:r w:rsidR="009F344A" w:rsidRPr="009F344A">
        <w:rPr>
          <w:rFonts w:asciiTheme="minorHAnsi" w:hAnsiTheme="minorHAnsi"/>
          <w:sz w:val="24"/>
          <w:szCs w:val="24"/>
        </w:rPr>
        <w:t>verbreiten</w:t>
      </w:r>
      <w:r w:rsidR="009F344A">
        <w:rPr>
          <w:rFonts w:asciiTheme="minorHAnsi" w:hAnsiTheme="minorHAnsi"/>
          <w:sz w:val="24"/>
          <w:szCs w:val="24"/>
        </w:rPr>
        <w:t xml:space="preserve">. </w:t>
      </w:r>
    </w:p>
    <w:p w:rsidR="001F516F" w:rsidRDefault="001F516F" w:rsidP="001F516F">
      <w:pPr>
        <w:ind w:right="282"/>
        <w:rPr>
          <w:rFonts w:asciiTheme="minorHAnsi" w:hAnsiTheme="minorHAnsi"/>
          <w:sz w:val="24"/>
          <w:szCs w:val="24"/>
        </w:rPr>
      </w:pPr>
    </w:p>
    <w:p w:rsidR="001F516F" w:rsidRDefault="001F516F" w:rsidP="001F516F">
      <w:pPr>
        <w:ind w:right="282"/>
        <w:rPr>
          <w:rFonts w:asciiTheme="minorHAnsi" w:hAnsiTheme="minorHAnsi"/>
          <w:sz w:val="24"/>
          <w:szCs w:val="24"/>
        </w:rPr>
      </w:pPr>
      <w:r>
        <w:rPr>
          <w:rFonts w:asciiTheme="minorHAnsi" w:hAnsiTheme="minorHAnsi"/>
          <w:sz w:val="24"/>
          <w:szCs w:val="24"/>
        </w:rPr>
        <w:t>Aber natürlich freuen wir uns auch sehr, wenn Sie die Arbeit von Brot für die Welt, mit einer Spende unterstützen</w:t>
      </w:r>
      <w:r w:rsidR="0075274B">
        <w:rPr>
          <w:rFonts w:asciiTheme="minorHAnsi" w:hAnsiTheme="minorHAnsi"/>
          <w:sz w:val="24"/>
          <w:szCs w:val="24"/>
        </w:rPr>
        <w:t>, z.B. für die Gesundheitsversorgung in der DR Kongo oder Tschad</w:t>
      </w:r>
      <w:r>
        <w:rPr>
          <w:rFonts w:asciiTheme="minorHAnsi" w:hAnsiTheme="minorHAnsi"/>
          <w:sz w:val="24"/>
          <w:szCs w:val="24"/>
        </w:rPr>
        <w:t>. Informationen</w:t>
      </w:r>
      <w:r w:rsidR="0075274B">
        <w:rPr>
          <w:rFonts w:asciiTheme="minorHAnsi" w:hAnsiTheme="minorHAnsi"/>
          <w:sz w:val="24"/>
          <w:szCs w:val="24"/>
        </w:rPr>
        <w:t xml:space="preserve"> zur Arbeit von Brot für die Welt und Spendenmöglichkeiten</w:t>
      </w:r>
      <w:r>
        <w:rPr>
          <w:rFonts w:asciiTheme="minorHAnsi" w:hAnsiTheme="minorHAnsi"/>
          <w:sz w:val="24"/>
          <w:szCs w:val="24"/>
        </w:rPr>
        <w:t xml:space="preserve">  </w:t>
      </w:r>
      <w:r w:rsidR="0075274B" w:rsidRPr="0075274B">
        <w:rPr>
          <w:rFonts w:asciiTheme="minorHAnsi" w:hAnsiTheme="minorHAnsi"/>
          <w:sz w:val="24"/>
          <w:szCs w:val="24"/>
        </w:rPr>
        <w:t>www.brot-fuer-die-welt.de</w:t>
      </w:r>
    </w:p>
    <w:p w:rsidR="0075274B" w:rsidRDefault="0075274B" w:rsidP="001F516F">
      <w:pPr>
        <w:ind w:right="282"/>
        <w:rPr>
          <w:rFonts w:asciiTheme="minorHAnsi" w:hAnsiTheme="minorHAnsi"/>
          <w:sz w:val="24"/>
          <w:szCs w:val="24"/>
        </w:rPr>
      </w:pPr>
    </w:p>
    <w:p w:rsidR="0075274B" w:rsidRDefault="0075274B" w:rsidP="001F516F">
      <w:pPr>
        <w:ind w:right="282"/>
        <w:rPr>
          <w:rFonts w:asciiTheme="minorHAnsi" w:hAnsiTheme="minorHAnsi"/>
          <w:sz w:val="24"/>
          <w:szCs w:val="24"/>
        </w:rPr>
      </w:pPr>
      <w:r>
        <w:rPr>
          <w:rFonts w:asciiTheme="minorHAnsi" w:hAnsiTheme="minorHAnsi"/>
          <w:sz w:val="24"/>
          <w:szCs w:val="24"/>
        </w:rPr>
        <w:t xml:space="preserve">Zudem fühlen sich die Menschen in den schweren Zeiten im Gebet verbunden. Fürbittengebete finden Sie unter </w:t>
      </w:r>
      <w:r w:rsidRPr="0075274B">
        <w:rPr>
          <w:rFonts w:asciiTheme="minorHAnsi" w:hAnsiTheme="minorHAnsi"/>
          <w:sz w:val="24"/>
          <w:szCs w:val="24"/>
        </w:rPr>
        <w:t>www.brot-fuer-die-welt.de/fuerbitten-aktion/</w:t>
      </w:r>
      <w:r>
        <w:rPr>
          <w:rFonts w:asciiTheme="minorHAnsi" w:hAnsiTheme="minorHAnsi"/>
          <w:sz w:val="24"/>
          <w:szCs w:val="24"/>
        </w:rPr>
        <w:t>. Sie können dort selbst auch Ihr Fürbittengebet einstellen.</w:t>
      </w:r>
    </w:p>
    <w:p w:rsidR="007E6311" w:rsidRDefault="007E6311" w:rsidP="001F516F">
      <w:pPr>
        <w:ind w:right="282"/>
        <w:rPr>
          <w:rFonts w:asciiTheme="minorHAnsi" w:hAnsiTheme="minorHAnsi"/>
          <w:sz w:val="24"/>
          <w:szCs w:val="24"/>
        </w:rPr>
      </w:pPr>
    </w:p>
    <w:p w:rsidR="007E6311" w:rsidRDefault="007E6311" w:rsidP="001F516F">
      <w:pPr>
        <w:ind w:right="282"/>
        <w:rPr>
          <w:rFonts w:asciiTheme="minorHAnsi" w:hAnsiTheme="minorHAnsi"/>
          <w:sz w:val="24"/>
          <w:szCs w:val="24"/>
        </w:rPr>
      </w:pPr>
      <w:r>
        <w:rPr>
          <w:rFonts w:asciiTheme="minorHAnsi" w:hAnsiTheme="minorHAnsi"/>
          <w:sz w:val="24"/>
          <w:szCs w:val="24"/>
        </w:rPr>
        <w:t>Vielen Dank für Ihre Unterstützung!</w:t>
      </w:r>
    </w:p>
    <w:p w:rsidR="001F516F" w:rsidRDefault="001F516F" w:rsidP="001F516F">
      <w:pPr>
        <w:ind w:right="282"/>
        <w:rPr>
          <w:rFonts w:asciiTheme="minorHAnsi" w:hAnsiTheme="minorHAnsi"/>
          <w:sz w:val="24"/>
          <w:szCs w:val="24"/>
        </w:rPr>
      </w:pPr>
    </w:p>
    <w:p w:rsidR="009F344A" w:rsidRDefault="009F344A" w:rsidP="001F516F">
      <w:pPr>
        <w:ind w:right="282"/>
        <w:rPr>
          <w:rFonts w:asciiTheme="minorHAnsi" w:hAnsiTheme="minorHAnsi"/>
          <w:sz w:val="24"/>
          <w:szCs w:val="24"/>
        </w:rPr>
      </w:pPr>
      <w:r>
        <w:rPr>
          <w:rFonts w:asciiTheme="minorHAnsi" w:hAnsiTheme="minorHAnsi"/>
          <w:sz w:val="24"/>
          <w:szCs w:val="24"/>
        </w:rPr>
        <w:t>Mit freundlichen Grüßen</w:t>
      </w:r>
      <w:r w:rsidR="007E6311">
        <w:rPr>
          <w:rFonts w:asciiTheme="minorHAnsi" w:hAnsiTheme="minorHAnsi"/>
          <w:sz w:val="24"/>
          <w:szCs w:val="24"/>
        </w:rPr>
        <w:t xml:space="preserve"> und bleiben Sie gesund</w:t>
      </w:r>
    </w:p>
    <w:p w:rsidR="009F344A" w:rsidRDefault="0075274B" w:rsidP="001F516F">
      <w:pPr>
        <w:ind w:right="282"/>
        <w:rPr>
          <w:rFonts w:asciiTheme="minorHAnsi" w:hAnsiTheme="minorHAnsi"/>
          <w:sz w:val="24"/>
          <w:szCs w:val="24"/>
        </w:rPr>
      </w:pPr>
      <w:r>
        <w:rPr>
          <w:rFonts w:asciiTheme="minorHAnsi" w:hAnsiTheme="minorHAnsi"/>
          <w:noProof/>
          <w:sz w:val="24"/>
          <w:szCs w:val="24"/>
        </w:rPr>
        <w:drawing>
          <wp:inline distT="0" distB="0" distL="0" distR="0">
            <wp:extent cx="1316182" cy="52791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ja breyer-unterschri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809" cy="526566"/>
                    </a:xfrm>
                    <a:prstGeom prst="rect">
                      <a:avLst/>
                    </a:prstGeom>
                  </pic:spPr>
                </pic:pic>
              </a:graphicData>
            </a:graphic>
          </wp:inline>
        </w:drawing>
      </w:r>
    </w:p>
    <w:p w:rsidR="009F344A" w:rsidRDefault="009F344A" w:rsidP="001F516F">
      <w:pPr>
        <w:ind w:right="282"/>
        <w:rPr>
          <w:rFonts w:asciiTheme="minorHAnsi" w:hAnsiTheme="minorHAnsi"/>
          <w:sz w:val="24"/>
          <w:szCs w:val="24"/>
        </w:rPr>
      </w:pPr>
      <w:r>
        <w:rPr>
          <w:rFonts w:asciiTheme="minorHAnsi" w:hAnsiTheme="minorHAnsi"/>
          <w:sz w:val="24"/>
          <w:szCs w:val="24"/>
        </w:rPr>
        <w:t>Katja Breyer</w:t>
      </w:r>
    </w:p>
    <w:p w:rsidR="009F344A" w:rsidRDefault="009F344A" w:rsidP="001F516F">
      <w:pPr>
        <w:ind w:right="282"/>
        <w:rPr>
          <w:rFonts w:asciiTheme="minorHAnsi" w:hAnsiTheme="minorHAnsi"/>
          <w:sz w:val="24"/>
          <w:szCs w:val="24"/>
        </w:rPr>
      </w:pPr>
    </w:p>
    <w:p w:rsidR="0075274B" w:rsidRDefault="0075274B">
      <w:pPr>
        <w:spacing w:after="200" w:line="276" w:lineRule="auto"/>
        <w:rPr>
          <w:rFonts w:asciiTheme="minorHAnsi" w:hAnsiTheme="minorHAnsi"/>
          <w:sz w:val="24"/>
          <w:szCs w:val="24"/>
        </w:rPr>
      </w:pPr>
      <w:r>
        <w:rPr>
          <w:rFonts w:asciiTheme="minorHAnsi" w:hAnsiTheme="minorHAnsi"/>
          <w:sz w:val="24"/>
          <w:szCs w:val="24"/>
        </w:rPr>
        <w:br w:type="page"/>
      </w:r>
    </w:p>
    <w:p w:rsidR="009F344A" w:rsidRDefault="009F344A" w:rsidP="001F516F">
      <w:pPr>
        <w:ind w:right="282"/>
        <w:rPr>
          <w:rFonts w:asciiTheme="minorHAnsi" w:hAnsiTheme="minorHAnsi"/>
          <w:sz w:val="24"/>
          <w:szCs w:val="24"/>
        </w:rPr>
      </w:pPr>
    </w:p>
    <w:p w:rsidR="009F344A" w:rsidRPr="009F344A" w:rsidRDefault="001F516F" w:rsidP="001F516F">
      <w:pPr>
        <w:ind w:right="282"/>
        <w:rPr>
          <w:rFonts w:asciiTheme="minorHAnsi" w:hAnsiTheme="minorHAnsi"/>
          <w:sz w:val="24"/>
          <w:szCs w:val="24"/>
          <w:u w:val="single"/>
        </w:rPr>
      </w:pPr>
      <w:r>
        <w:rPr>
          <w:rFonts w:asciiTheme="minorHAnsi" w:hAnsiTheme="minorHAnsi"/>
          <w:sz w:val="24"/>
          <w:szCs w:val="24"/>
          <w:u w:val="single"/>
        </w:rPr>
        <w:t xml:space="preserve">Spendenaufruf </w:t>
      </w:r>
      <w:r w:rsidR="0075274B">
        <w:rPr>
          <w:rFonts w:asciiTheme="minorHAnsi" w:hAnsiTheme="minorHAnsi"/>
          <w:sz w:val="24"/>
          <w:szCs w:val="24"/>
          <w:u w:val="single"/>
        </w:rPr>
        <w:t>für den 5. April (Misereor-Sonntag)</w:t>
      </w:r>
    </w:p>
    <w:p w:rsidR="0075274B" w:rsidRDefault="009F344A" w:rsidP="001F516F">
      <w:pPr>
        <w:ind w:right="282"/>
        <w:rPr>
          <w:rFonts w:asciiTheme="minorHAnsi" w:hAnsiTheme="minorHAnsi"/>
          <w:sz w:val="24"/>
          <w:szCs w:val="24"/>
        </w:rPr>
      </w:pPr>
      <w:r w:rsidRPr="009F344A">
        <w:rPr>
          <w:rFonts w:asciiTheme="minorHAnsi" w:hAnsiTheme="minorHAnsi"/>
          <w:sz w:val="24"/>
          <w:szCs w:val="24"/>
        </w:rPr>
        <w:t>Die letzten Wochen sind überschattet vom Corona-Virus. Viele soziale Kontakte werden zum Wohle der Gemeinschaft zurückgefahren. Die Gemeinden können sich nicht mehr zum Gottesdienst versammeln und so findet die Kollekte für MISEREOR am kommenden Sonntag nicht in der gewohnten Weise statt.</w:t>
      </w:r>
      <w:r>
        <w:rPr>
          <w:rFonts w:asciiTheme="minorHAnsi" w:hAnsiTheme="minorHAnsi"/>
          <w:sz w:val="24"/>
          <w:szCs w:val="24"/>
        </w:rPr>
        <w:t xml:space="preserve"> </w:t>
      </w:r>
      <w:r w:rsidRPr="009F344A">
        <w:rPr>
          <w:rFonts w:asciiTheme="minorHAnsi" w:hAnsiTheme="minorHAnsi"/>
          <w:sz w:val="24"/>
          <w:szCs w:val="24"/>
        </w:rPr>
        <w:t xml:space="preserve">Gleichzeitig organisieren junge Menschen einen Einkaufsservice, Nachbarn fragen die ältere Dame nebenan, ob sie etwas mitbringen können. Andere kümmern sich jetzt nur noch um sich selbst. Allen gemeinsam ist die Sorge um die Gesundheit, eine ausreichende medizinische Versorgung, um die Folgen für die Wirtschaft und den eigenen Arbeitsplatz. Wir leben in einem Land mit einem guten Gesundheitssystem und merken gerade, dass es selbst hier eine immense Herausforderung darstellt, die Pandemie einzudämmen. </w:t>
      </w:r>
    </w:p>
    <w:p w:rsidR="0075274B" w:rsidRDefault="009F344A" w:rsidP="001F516F">
      <w:pPr>
        <w:ind w:right="282"/>
        <w:rPr>
          <w:rFonts w:asciiTheme="minorHAnsi" w:hAnsiTheme="minorHAnsi"/>
          <w:sz w:val="24"/>
          <w:szCs w:val="24"/>
        </w:rPr>
      </w:pPr>
      <w:r w:rsidRPr="009F344A">
        <w:rPr>
          <w:rFonts w:asciiTheme="minorHAnsi" w:hAnsiTheme="minorHAnsi"/>
          <w:sz w:val="24"/>
          <w:szCs w:val="24"/>
        </w:rPr>
        <w:t>Bei aller Sorge sind dennoch die Voraussetzungen gut, dass wir in Deutschland die Krise meistern können, wir gehören zu den reichsten Ländern dieses Planeten.</w:t>
      </w:r>
      <w:r w:rsidR="001F516F">
        <w:rPr>
          <w:rFonts w:asciiTheme="minorHAnsi" w:hAnsiTheme="minorHAnsi"/>
          <w:sz w:val="24"/>
          <w:szCs w:val="24"/>
        </w:rPr>
        <w:t xml:space="preserve"> </w:t>
      </w:r>
      <w:r w:rsidRPr="009F344A">
        <w:rPr>
          <w:rFonts w:asciiTheme="minorHAnsi" w:hAnsiTheme="minorHAnsi"/>
          <w:sz w:val="24"/>
          <w:szCs w:val="24"/>
        </w:rPr>
        <w:t xml:space="preserve">Aber was ist mit Ländern, in denen das Gesundheitssystem schwach ist, die Menschen keine Reserven haben, auf den Staat nicht zählen können? Schauen wir noch über den Tellerrand des eigenen Landes, des eigenen Kontinents hinaus? Ein Corona-Ausbruch in den Flüchtlingslagern in der Region </w:t>
      </w:r>
      <w:proofErr w:type="spellStart"/>
      <w:r w:rsidRPr="009F344A">
        <w:rPr>
          <w:rFonts w:asciiTheme="minorHAnsi" w:hAnsiTheme="minorHAnsi"/>
          <w:sz w:val="24"/>
          <w:szCs w:val="24"/>
        </w:rPr>
        <w:t>Idlib</w:t>
      </w:r>
      <w:proofErr w:type="spellEnd"/>
      <w:r w:rsidRPr="009F344A">
        <w:rPr>
          <w:rFonts w:asciiTheme="minorHAnsi" w:hAnsiTheme="minorHAnsi"/>
          <w:sz w:val="24"/>
          <w:szCs w:val="24"/>
        </w:rPr>
        <w:t xml:space="preserve"> oder auf der Insel Lesbos– daran mag ich gar nicht denken. </w:t>
      </w:r>
    </w:p>
    <w:p w:rsidR="0075274B" w:rsidRDefault="009F344A" w:rsidP="001F516F">
      <w:pPr>
        <w:ind w:right="282"/>
        <w:rPr>
          <w:rFonts w:asciiTheme="minorHAnsi" w:hAnsiTheme="minorHAnsi"/>
          <w:sz w:val="24"/>
          <w:szCs w:val="24"/>
        </w:rPr>
      </w:pPr>
      <w:r w:rsidRPr="009F344A">
        <w:rPr>
          <w:rFonts w:asciiTheme="minorHAnsi" w:hAnsiTheme="minorHAnsi"/>
          <w:sz w:val="24"/>
          <w:szCs w:val="24"/>
        </w:rPr>
        <w:t xml:space="preserve">Wer jemals in einem Slum gewesen ist, weiß, dass dort 1,5 Meter Abstand, soziale Distanzierung, regelmäßiges Händewaschen schlichtweg praktisch nicht möglich sind. Solidarität – dazu gehört für mich auch teilen: Gerade auch in der Fastenzeit die Armen in den Blick zu nehmen. Unser Leben wird gerade </w:t>
      </w:r>
      <w:proofErr w:type="spellStart"/>
      <w:r w:rsidRPr="009F344A">
        <w:rPr>
          <w:rFonts w:asciiTheme="minorHAnsi" w:hAnsiTheme="minorHAnsi"/>
          <w:sz w:val="24"/>
          <w:szCs w:val="24"/>
        </w:rPr>
        <w:t>entschleunigt</w:t>
      </w:r>
      <w:proofErr w:type="spellEnd"/>
      <w:r w:rsidRPr="009F344A">
        <w:rPr>
          <w:rFonts w:asciiTheme="minorHAnsi" w:hAnsiTheme="minorHAnsi"/>
          <w:sz w:val="24"/>
          <w:szCs w:val="24"/>
        </w:rPr>
        <w:t>, das Konsumverhalten verändert sich. Keine Restaurantbesuche, kein Kino, keine neuen Schuhe oder Handtaschen zur neuen Frühjahrsmode – das könnte auch eine Zeit der Großzügigkeit und des Teilens werden.</w:t>
      </w:r>
      <w:r w:rsidR="001F516F">
        <w:rPr>
          <w:rFonts w:asciiTheme="minorHAnsi" w:hAnsiTheme="minorHAnsi"/>
          <w:sz w:val="24"/>
          <w:szCs w:val="24"/>
        </w:rPr>
        <w:t xml:space="preserve"> </w:t>
      </w:r>
      <w:r w:rsidRPr="009F344A">
        <w:rPr>
          <w:rFonts w:asciiTheme="minorHAnsi" w:hAnsiTheme="minorHAnsi"/>
          <w:sz w:val="24"/>
          <w:szCs w:val="24"/>
        </w:rPr>
        <w:t xml:space="preserve">Das durch einen ausgefallen Restaurantbesuch gesparte Geld spenden, den Preis für die nicht gekauften neuen Schuhe oder das, was ihr sonst in die Kollekte gegeben hättet – das wünsche ich mir für die Menschen in Syrien, im Libanon und die Armen weltweit. Geht ganz virenfrei und einfach per Klick. </w:t>
      </w:r>
    </w:p>
    <w:p w:rsidR="001F516F" w:rsidRDefault="007E6311" w:rsidP="001F516F">
      <w:pPr>
        <w:ind w:right="282"/>
        <w:rPr>
          <w:rFonts w:asciiTheme="minorHAnsi" w:hAnsiTheme="minorHAnsi"/>
          <w:sz w:val="24"/>
          <w:szCs w:val="24"/>
        </w:rPr>
      </w:pPr>
      <w:r>
        <w:rPr>
          <w:rFonts w:asciiTheme="minorHAnsi" w:hAnsiTheme="minorHAnsi"/>
          <w:sz w:val="24"/>
          <w:szCs w:val="24"/>
        </w:rPr>
        <w:t xml:space="preserve">Ihr </w:t>
      </w:r>
      <w:r w:rsidR="0075274B">
        <w:rPr>
          <w:rFonts w:asciiTheme="minorHAnsi" w:hAnsiTheme="minorHAnsi"/>
          <w:sz w:val="24"/>
          <w:szCs w:val="24"/>
        </w:rPr>
        <w:t xml:space="preserve">Franz </w:t>
      </w:r>
      <w:proofErr w:type="spellStart"/>
      <w:r w:rsidR="0075274B">
        <w:rPr>
          <w:rFonts w:asciiTheme="minorHAnsi" w:hAnsiTheme="minorHAnsi"/>
          <w:sz w:val="24"/>
          <w:szCs w:val="24"/>
        </w:rPr>
        <w:t>Gulde</w:t>
      </w:r>
      <w:proofErr w:type="spellEnd"/>
      <w:r w:rsidR="0075274B">
        <w:rPr>
          <w:rFonts w:asciiTheme="minorHAnsi" w:hAnsiTheme="minorHAnsi"/>
          <w:sz w:val="24"/>
          <w:szCs w:val="24"/>
        </w:rPr>
        <w:t xml:space="preserve">, </w:t>
      </w:r>
      <w:r>
        <w:rPr>
          <w:rFonts w:asciiTheme="minorHAnsi" w:hAnsiTheme="minorHAnsi"/>
          <w:sz w:val="24"/>
          <w:szCs w:val="24"/>
        </w:rPr>
        <w:t xml:space="preserve">Referent bei </w:t>
      </w:r>
      <w:r w:rsidR="0075274B">
        <w:rPr>
          <w:rFonts w:asciiTheme="minorHAnsi" w:hAnsiTheme="minorHAnsi"/>
          <w:sz w:val="24"/>
          <w:szCs w:val="24"/>
        </w:rPr>
        <w:t>Misereor</w:t>
      </w:r>
    </w:p>
    <w:p w:rsidR="001F516F" w:rsidRDefault="001F516F" w:rsidP="001F516F">
      <w:pPr>
        <w:ind w:right="282"/>
        <w:rPr>
          <w:rFonts w:asciiTheme="minorHAnsi" w:hAnsiTheme="minorHAnsi"/>
          <w:sz w:val="24"/>
          <w:szCs w:val="24"/>
        </w:rPr>
      </w:pPr>
    </w:p>
    <w:p w:rsidR="007E6311" w:rsidRDefault="007E6311" w:rsidP="001F516F">
      <w:pPr>
        <w:ind w:right="282"/>
        <w:rPr>
          <w:rFonts w:asciiTheme="minorHAnsi" w:hAnsiTheme="minorHAnsi"/>
          <w:b/>
          <w:sz w:val="24"/>
          <w:szCs w:val="24"/>
        </w:rPr>
      </w:pPr>
    </w:p>
    <w:p w:rsidR="007E6311" w:rsidRPr="007E6311" w:rsidRDefault="007E6311" w:rsidP="001F516F">
      <w:pPr>
        <w:ind w:right="282"/>
        <w:rPr>
          <w:rFonts w:asciiTheme="minorHAnsi" w:hAnsiTheme="minorHAnsi"/>
          <w:b/>
          <w:sz w:val="24"/>
          <w:szCs w:val="24"/>
        </w:rPr>
      </w:pPr>
      <w:r w:rsidRPr="007E6311">
        <w:rPr>
          <w:rFonts w:asciiTheme="minorHAnsi" w:hAnsiTheme="minorHAnsi"/>
          <w:b/>
          <w:sz w:val="24"/>
          <w:szCs w:val="24"/>
        </w:rPr>
        <w:t>Spendenkonten</w:t>
      </w:r>
    </w:p>
    <w:p w:rsidR="007E6311" w:rsidRDefault="007E6311" w:rsidP="001F516F">
      <w:pPr>
        <w:ind w:right="282"/>
        <w:rPr>
          <w:rFonts w:asciiTheme="minorHAnsi" w:hAnsiTheme="minorHAnsi"/>
          <w:sz w:val="24"/>
          <w:szCs w:val="24"/>
        </w:rPr>
      </w:pPr>
    </w:p>
    <w:p w:rsidR="001F516F" w:rsidRDefault="009F344A" w:rsidP="001F516F">
      <w:pPr>
        <w:ind w:right="282"/>
        <w:rPr>
          <w:rFonts w:asciiTheme="minorHAnsi" w:hAnsiTheme="minorHAnsi"/>
          <w:sz w:val="24"/>
          <w:szCs w:val="24"/>
        </w:rPr>
      </w:pPr>
      <w:r w:rsidRPr="009F344A">
        <w:rPr>
          <w:rFonts w:asciiTheme="minorHAnsi" w:hAnsiTheme="minorHAnsi"/>
          <w:sz w:val="24"/>
          <w:szCs w:val="24"/>
        </w:rPr>
        <w:t>MISEREOR-Spendenkonto</w:t>
      </w:r>
    </w:p>
    <w:p w:rsidR="001F516F" w:rsidRDefault="0075274B" w:rsidP="001F516F">
      <w:pPr>
        <w:ind w:right="282"/>
        <w:rPr>
          <w:rFonts w:asciiTheme="minorHAnsi" w:hAnsiTheme="minorHAnsi"/>
          <w:sz w:val="24"/>
          <w:szCs w:val="24"/>
        </w:rPr>
      </w:pPr>
      <w:r w:rsidRPr="0075274B">
        <w:rPr>
          <w:rFonts w:asciiTheme="minorHAnsi" w:hAnsiTheme="minorHAnsi"/>
          <w:sz w:val="24"/>
          <w:szCs w:val="24"/>
        </w:rPr>
        <w:t>IBAN:</w:t>
      </w:r>
      <w:r w:rsidR="009F344A" w:rsidRPr="009F344A">
        <w:rPr>
          <w:rFonts w:asciiTheme="minorHAnsi" w:hAnsiTheme="minorHAnsi"/>
          <w:sz w:val="24"/>
          <w:szCs w:val="24"/>
        </w:rPr>
        <w:t>DE75 3706 0193 0000 1010 10</w:t>
      </w:r>
    </w:p>
    <w:p w:rsidR="007E6311" w:rsidRDefault="009F344A" w:rsidP="007E6311">
      <w:pPr>
        <w:ind w:right="282"/>
        <w:rPr>
          <w:rFonts w:asciiTheme="minorHAnsi" w:hAnsiTheme="minorHAnsi"/>
          <w:sz w:val="24"/>
          <w:szCs w:val="24"/>
        </w:rPr>
      </w:pPr>
      <w:r w:rsidRPr="009F344A">
        <w:rPr>
          <w:rFonts w:asciiTheme="minorHAnsi" w:hAnsiTheme="minorHAnsi"/>
          <w:sz w:val="24"/>
          <w:szCs w:val="24"/>
        </w:rPr>
        <w:t xml:space="preserve">Pax-Bank </w:t>
      </w:r>
    </w:p>
    <w:p w:rsidR="007E6311" w:rsidRDefault="007E6311" w:rsidP="007E6311">
      <w:pPr>
        <w:ind w:right="282"/>
        <w:rPr>
          <w:rFonts w:asciiTheme="minorHAnsi" w:hAnsiTheme="minorHAnsi"/>
          <w:sz w:val="24"/>
          <w:szCs w:val="24"/>
        </w:rPr>
      </w:pPr>
      <w:r>
        <w:rPr>
          <w:rFonts w:asciiTheme="minorHAnsi" w:hAnsiTheme="minorHAnsi"/>
          <w:sz w:val="24"/>
          <w:szCs w:val="24"/>
        </w:rPr>
        <w:t xml:space="preserve">Online-Spende: </w:t>
      </w:r>
      <w:r w:rsidRPr="001F516F">
        <w:rPr>
          <w:rFonts w:asciiTheme="minorHAnsi" w:hAnsiTheme="minorHAnsi"/>
          <w:sz w:val="24"/>
          <w:szCs w:val="24"/>
        </w:rPr>
        <w:t>www.misereor.de</w:t>
      </w:r>
    </w:p>
    <w:p w:rsidR="001F516F" w:rsidRDefault="001F516F" w:rsidP="001F516F">
      <w:pPr>
        <w:ind w:right="282"/>
        <w:rPr>
          <w:rFonts w:asciiTheme="minorHAnsi" w:hAnsiTheme="minorHAnsi"/>
          <w:sz w:val="24"/>
          <w:szCs w:val="24"/>
        </w:rPr>
      </w:pPr>
    </w:p>
    <w:p w:rsidR="0075274B" w:rsidRDefault="007E6311" w:rsidP="001F516F">
      <w:pPr>
        <w:ind w:right="282"/>
        <w:rPr>
          <w:rFonts w:asciiTheme="minorHAnsi" w:hAnsiTheme="minorHAnsi"/>
          <w:sz w:val="24"/>
          <w:szCs w:val="24"/>
        </w:rPr>
      </w:pPr>
      <w:r>
        <w:rPr>
          <w:rFonts w:asciiTheme="minorHAnsi" w:hAnsiTheme="minorHAnsi"/>
          <w:sz w:val="24"/>
          <w:szCs w:val="24"/>
        </w:rPr>
        <w:t>S</w:t>
      </w:r>
      <w:r w:rsidR="0075274B" w:rsidRPr="0075274B">
        <w:rPr>
          <w:rFonts w:asciiTheme="minorHAnsi" w:hAnsiTheme="minorHAnsi"/>
          <w:sz w:val="24"/>
          <w:szCs w:val="24"/>
        </w:rPr>
        <w:t xml:space="preserve">pendenkonto: Brot für die Welt </w:t>
      </w:r>
    </w:p>
    <w:p w:rsidR="0075274B" w:rsidRDefault="0075274B" w:rsidP="001F516F">
      <w:pPr>
        <w:ind w:right="282"/>
        <w:rPr>
          <w:rFonts w:asciiTheme="minorHAnsi" w:hAnsiTheme="minorHAnsi"/>
          <w:sz w:val="24"/>
          <w:szCs w:val="24"/>
        </w:rPr>
      </w:pPr>
      <w:r w:rsidRPr="0075274B">
        <w:rPr>
          <w:rFonts w:asciiTheme="minorHAnsi" w:hAnsiTheme="minorHAnsi"/>
          <w:sz w:val="24"/>
          <w:szCs w:val="24"/>
        </w:rPr>
        <w:t>IBAN: DE10</w:t>
      </w:r>
      <w:r>
        <w:rPr>
          <w:rFonts w:asciiTheme="minorHAnsi" w:hAnsiTheme="minorHAnsi"/>
          <w:sz w:val="24"/>
          <w:szCs w:val="24"/>
        </w:rPr>
        <w:t xml:space="preserve"> </w:t>
      </w:r>
      <w:r w:rsidRPr="0075274B">
        <w:rPr>
          <w:rFonts w:asciiTheme="minorHAnsi" w:hAnsiTheme="minorHAnsi"/>
          <w:sz w:val="24"/>
          <w:szCs w:val="24"/>
        </w:rPr>
        <w:t>1006</w:t>
      </w:r>
      <w:r>
        <w:rPr>
          <w:rFonts w:asciiTheme="minorHAnsi" w:hAnsiTheme="minorHAnsi"/>
          <w:sz w:val="24"/>
          <w:szCs w:val="24"/>
        </w:rPr>
        <w:t xml:space="preserve"> </w:t>
      </w:r>
      <w:r w:rsidRPr="0075274B">
        <w:rPr>
          <w:rFonts w:asciiTheme="minorHAnsi" w:hAnsiTheme="minorHAnsi"/>
          <w:sz w:val="24"/>
          <w:szCs w:val="24"/>
        </w:rPr>
        <w:t>1006</w:t>
      </w:r>
      <w:r>
        <w:rPr>
          <w:rFonts w:asciiTheme="minorHAnsi" w:hAnsiTheme="minorHAnsi"/>
          <w:sz w:val="24"/>
          <w:szCs w:val="24"/>
        </w:rPr>
        <w:t xml:space="preserve"> </w:t>
      </w:r>
      <w:r w:rsidRPr="0075274B">
        <w:rPr>
          <w:rFonts w:asciiTheme="minorHAnsi" w:hAnsiTheme="minorHAnsi"/>
          <w:sz w:val="24"/>
          <w:szCs w:val="24"/>
        </w:rPr>
        <w:t>0500</w:t>
      </w:r>
      <w:r>
        <w:rPr>
          <w:rFonts w:asciiTheme="minorHAnsi" w:hAnsiTheme="minorHAnsi"/>
          <w:sz w:val="24"/>
          <w:szCs w:val="24"/>
        </w:rPr>
        <w:t xml:space="preserve"> </w:t>
      </w:r>
      <w:r w:rsidRPr="0075274B">
        <w:rPr>
          <w:rFonts w:asciiTheme="minorHAnsi" w:hAnsiTheme="minorHAnsi"/>
          <w:sz w:val="24"/>
          <w:szCs w:val="24"/>
        </w:rPr>
        <w:t>500</w:t>
      </w:r>
      <w:r>
        <w:rPr>
          <w:rFonts w:asciiTheme="minorHAnsi" w:hAnsiTheme="minorHAnsi"/>
          <w:sz w:val="24"/>
          <w:szCs w:val="24"/>
        </w:rPr>
        <w:t xml:space="preserve"> </w:t>
      </w:r>
      <w:r w:rsidRPr="0075274B">
        <w:rPr>
          <w:rFonts w:asciiTheme="minorHAnsi" w:hAnsiTheme="minorHAnsi"/>
          <w:sz w:val="24"/>
          <w:szCs w:val="24"/>
        </w:rPr>
        <w:t xml:space="preserve">500 </w:t>
      </w:r>
    </w:p>
    <w:p w:rsidR="0075274B" w:rsidRDefault="0075274B" w:rsidP="001F516F">
      <w:pPr>
        <w:ind w:right="282"/>
        <w:rPr>
          <w:rFonts w:asciiTheme="minorHAnsi" w:hAnsiTheme="minorHAnsi"/>
          <w:sz w:val="24"/>
          <w:szCs w:val="24"/>
        </w:rPr>
      </w:pPr>
      <w:r w:rsidRPr="0075274B">
        <w:rPr>
          <w:rFonts w:asciiTheme="minorHAnsi" w:hAnsiTheme="minorHAnsi"/>
          <w:sz w:val="24"/>
          <w:szCs w:val="24"/>
        </w:rPr>
        <w:t>BIC: GENODED1</w:t>
      </w:r>
      <w:r>
        <w:rPr>
          <w:rFonts w:asciiTheme="minorHAnsi" w:hAnsiTheme="minorHAnsi"/>
          <w:sz w:val="24"/>
          <w:szCs w:val="24"/>
        </w:rPr>
        <w:t xml:space="preserve">KDB </w:t>
      </w:r>
    </w:p>
    <w:p w:rsidR="0083223F" w:rsidRPr="001F516F" w:rsidRDefault="0075274B" w:rsidP="001F516F">
      <w:pPr>
        <w:ind w:right="282"/>
        <w:rPr>
          <w:sz w:val="24"/>
          <w:szCs w:val="24"/>
        </w:rPr>
      </w:pPr>
      <w:r w:rsidRPr="0075274B">
        <w:rPr>
          <w:rFonts w:asciiTheme="minorHAnsi" w:hAnsiTheme="minorHAnsi"/>
          <w:sz w:val="24"/>
          <w:szCs w:val="24"/>
        </w:rPr>
        <w:t>Bank für Kirche und Diakonie</w:t>
      </w:r>
    </w:p>
    <w:p w:rsidR="007E6311" w:rsidRDefault="007E6311" w:rsidP="007E6311">
      <w:pPr>
        <w:ind w:right="282"/>
        <w:rPr>
          <w:rFonts w:asciiTheme="minorHAnsi" w:hAnsiTheme="minorHAnsi"/>
          <w:sz w:val="24"/>
          <w:szCs w:val="24"/>
        </w:rPr>
      </w:pPr>
      <w:r>
        <w:rPr>
          <w:rFonts w:asciiTheme="minorHAnsi" w:hAnsiTheme="minorHAnsi"/>
          <w:sz w:val="24"/>
          <w:szCs w:val="24"/>
        </w:rPr>
        <w:t xml:space="preserve">Online-Spende: </w:t>
      </w:r>
      <w:r w:rsidRPr="001F516F">
        <w:rPr>
          <w:rFonts w:asciiTheme="minorHAnsi" w:hAnsiTheme="minorHAnsi"/>
          <w:sz w:val="24"/>
          <w:szCs w:val="24"/>
        </w:rPr>
        <w:t>www.</w:t>
      </w:r>
      <w:r>
        <w:rPr>
          <w:rFonts w:asciiTheme="minorHAnsi" w:hAnsiTheme="minorHAnsi"/>
          <w:sz w:val="24"/>
          <w:szCs w:val="24"/>
        </w:rPr>
        <w:t>brot-fuer-die-welt</w:t>
      </w:r>
      <w:r w:rsidRPr="001F516F">
        <w:rPr>
          <w:rFonts w:asciiTheme="minorHAnsi" w:hAnsiTheme="minorHAnsi"/>
          <w:sz w:val="24"/>
          <w:szCs w:val="24"/>
        </w:rPr>
        <w:t>.de</w:t>
      </w:r>
    </w:p>
    <w:p w:rsidR="0083223F" w:rsidRPr="001F516F" w:rsidRDefault="0083223F" w:rsidP="001F516F">
      <w:pPr>
        <w:ind w:right="282"/>
        <w:rPr>
          <w:sz w:val="24"/>
          <w:szCs w:val="24"/>
        </w:rPr>
      </w:pPr>
    </w:p>
    <w:p w:rsidR="0083223F" w:rsidRPr="001F516F" w:rsidRDefault="0083223F" w:rsidP="001F516F">
      <w:pPr>
        <w:ind w:right="282"/>
        <w:rPr>
          <w:sz w:val="16"/>
          <w:szCs w:val="16"/>
        </w:rPr>
      </w:pPr>
    </w:p>
    <w:p w:rsidR="0083223F" w:rsidRPr="001F516F" w:rsidRDefault="0083223F" w:rsidP="001F516F">
      <w:pPr>
        <w:ind w:right="282"/>
        <w:rPr>
          <w:sz w:val="16"/>
          <w:szCs w:val="16"/>
        </w:rPr>
      </w:pPr>
    </w:p>
    <w:p w:rsidR="0083223F" w:rsidRPr="001F516F" w:rsidRDefault="0083223F" w:rsidP="001F516F">
      <w:pPr>
        <w:ind w:right="282"/>
        <w:rPr>
          <w:sz w:val="16"/>
          <w:szCs w:val="16"/>
        </w:rPr>
      </w:pPr>
    </w:p>
    <w:sectPr w:rsidR="0083223F" w:rsidRPr="001F516F" w:rsidSect="00BE0C59">
      <w:headerReference w:type="default" r:id="rId9"/>
      <w:footerReference w:type="default" r:id="rId10"/>
      <w:pgSz w:w="11906" w:h="16838"/>
      <w:pgMar w:top="1417"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D0" w:rsidRDefault="001472D0" w:rsidP="00BE0C59">
      <w:r>
        <w:separator/>
      </w:r>
    </w:p>
  </w:endnote>
  <w:endnote w:type="continuationSeparator" w:id="0">
    <w:p w:rsidR="001472D0" w:rsidRDefault="001472D0" w:rsidP="00BE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3F" w:rsidRDefault="0083223F">
    <w:pPr>
      <w:pStyle w:val="Fuzeile"/>
      <w:jc w:val="center"/>
    </w:pPr>
  </w:p>
  <w:p w:rsidR="0083223F" w:rsidRDefault="008322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D0" w:rsidRDefault="001472D0" w:rsidP="00BE0C59">
      <w:r>
        <w:separator/>
      </w:r>
    </w:p>
  </w:footnote>
  <w:footnote w:type="continuationSeparator" w:id="0">
    <w:p w:rsidR="001472D0" w:rsidRDefault="001472D0" w:rsidP="00BE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59" w:rsidRDefault="00BE0C59" w:rsidP="00BE0C59">
    <w:pPr>
      <w:pStyle w:val="Kopfzeile"/>
      <w:ind w:right="142"/>
      <w:jc w:val="right"/>
    </w:pPr>
    <w:r>
      <w:rPr>
        <w:noProof/>
        <w:lang w:eastAsia="de-DE"/>
      </w:rPr>
      <w:drawing>
        <wp:inline distT="0" distB="0" distL="0" distR="0" wp14:anchorId="0BD0FA3B" wp14:editId="6B1C6A2B">
          <wp:extent cx="2400542" cy="106452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we_ekvw_RGB_kom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868" cy="10655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5"/>
    <w:rsid w:val="001472D0"/>
    <w:rsid w:val="001A0BBE"/>
    <w:rsid w:val="001F516F"/>
    <w:rsid w:val="00212937"/>
    <w:rsid w:val="00222B97"/>
    <w:rsid w:val="0069081C"/>
    <w:rsid w:val="00736875"/>
    <w:rsid w:val="0075274B"/>
    <w:rsid w:val="007E6311"/>
    <w:rsid w:val="0083223F"/>
    <w:rsid w:val="00860088"/>
    <w:rsid w:val="009054AB"/>
    <w:rsid w:val="009E276B"/>
    <w:rsid w:val="009F344A"/>
    <w:rsid w:val="00BE0C59"/>
    <w:rsid w:val="00C5428C"/>
    <w:rsid w:val="00CF713E"/>
    <w:rsid w:val="00D22F69"/>
    <w:rsid w:val="00D46F9C"/>
    <w:rsid w:val="00D56E47"/>
    <w:rsid w:val="00E12E81"/>
    <w:rsid w:val="00E749F9"/>
    <w:rsid w:val="00EC0531"/>
    <w:rsid w:val="00F83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53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0C59"/>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E0C59"/>
    <w:rPr>
      <w:rFonts w:ascii="Tahoma" w:hAnsi="Tahoma" w:cs="Tahoma"/>
      <w:sz w:val="16"/>
      <w:szCs w:val="16"/>
    </w:rPr>
  </w:style>
  <w:style w:type="paragraph" w:styleId="Kopfzeile">
    <w:name w:val="header"/>
    <w:basedOn w:val="Standard"/>
    <w:link w:val="KopfzeileZchn"/>
    <w:uiPriority w:val="99"/>
    <w:unhideWhenUsed/>
    <w:rsid w:val="00BE0C5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E0C59"/>
  </w:style>
  <w:style w:type="paragraph" w:styleId="Fuzeile">
    <w:name w:val="footer"/>
    <w:basedOn w:val="Standard"/>
    <w:link w:val="FuzeileZchn"/>
    <w:uiPriority w:val="99"/>
    <w:unhideWhenUsed/>
    <w:rsid w:val="00BE0C5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E0C59"/>
  </w:style>
  <w:style w:type="paragraph" w:styleId="Textkrper2">
    <w:name w:val="Body Text 2"/>
    <w:basedOn w:val="Standard"/>
    <w:link w:val="Textkrper2Zchn"/>
    <w:rsid w:val="00EC0531"/>
    <w:rPr>
      <w:rFonts w:ascii="Comic Sans MS" w:hAnsi="Comic Sans MS"/>
      <w:sz w:val="16"/>
    </w:rPr>
  </w:style>
  <w:style w:type="character" w:customStyle="1" w:styleId="Textkrper2Zchn">
    <w:name w:val="Textkörper 2 Zchn"/>
    <w:basedOn w:val="Absatz-Standardschriftart"/>
    <w:link w:val="Textkrper2"/>
    <w:rsid w:val="00EC0531"/>
    <w:rPr>
      <w:rFonts w:ascii="Comic Sans MS" w:eastAsia="Times New Roman" w:hAnsi="Comic Sans MS" w:cs="Times New Roman"/>
      <w:sz w:val="16"/>
      <w:szCs w:val="20"/>
      <w:lang w:eastAsia="de-DE"/>
    </w:rPr>
  </w:style>
  <w:style w:type="paragraph" w:styleId="Textkrper3">
    <w:name w:val="Body Text 3"/>
    <w:basedOn w:val="Standard"/>
    <w:link w:val="Textkrper3Zchn"/>
    <w:rsid w:val="00EC0531"/>
    <w:rPr>
      <w:rFonts w:ascii="Comic Sans MS" w:hAnsi="Comic Sans MS"/>
      <w:b/>
      <w:bCs/>
      <w:sz w:val="16"/>
    </w:rPr>
  </w:style>
  <w:style w:type="character" w:customStyle="1" w:styleId="Textkrper3Zchn">
    <w:name w:val="Textkörper 3 Zchn"/>
    <w:basedOn w:val="Absatz-Standardschriftart"/>
    <w:link w:val="Textkrper3"/>
    <w:rsid w:val="00EC0531"/>
    <w:rPr>
      <w:rFonts w:ascii="Comic Sans MS" w:eastAsia="Times New Roman" w:hAnsi="Comic Sans MS" w:cs="Times New Roman"/>
      <w:b/>
      <w:bCs/>
      <w:sz w:val="16"/>
      <w:szCs w:val="20"/>
      <w:lang w:eastAsia="de-DE"/>
    </w:rPr>
  </w:style>
  <w:style w:type="character" w:styleId="Hyperlink">
    <w:name w:val="Hyperlink"/>
    <w:basedOn w:val="Absatz-Standardschriftart"/>
    <w:uiPriority w:val="99"/>
    <w:unhideWhenUsed/>
    <w:rsid w:val="00752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53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0C59"/>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E0C59"/>
    <w:rPr>
      <w:rFonts w:ascii="Tahoma" w:hAnsi="Tahoma" w:cs="Tahoma"/>
      <w:sz w:val="16"/>
      <w:szCs w:val="16"/>
    </w:rPr>
  </w:style>
  <w:style w:type="paragraph" w:styleId="Kopfzeile">
    <w:name w:val="header"/>
    <w:basedOn w:val="Standard"/>
    <w:link w:val="KopfzeileZchn"/>
    <w:uiPriority w:val="99"/>
    <w:unhideWhenUsed/>
    <w:rsid w:val="00BE0C5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E0C59"/>
  </w:style>
  <w:style w:type="paragraph" w:styleId="Fuzeile">
    <w:name w:val="footer"/>
    <w:basedOn w:val="Standard"/>
    <w:link w:val="FuzeileZchn"/>
    <w:uiPriority w:val="99"/>
    <w:unhideWhenUsed/>
    <w:rsid w:val="00BE0C59"/>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E0C59"/>
  </w:style>
  <w:style w:type="paragraph" w:styleId="Textkrper2">
    <w:name w:val="Body Text 2"/>
    <w:basedOn w:val="Standard"/>
    <w:link w:val="Textkrper2Zchn"/>
    <w:rsid w:val="00EC0531"/>
    <w:rPr>
      <w:rFonts w:ascii="Comic Sans MS" w:hAnsi="Comic Sans MS"/>
      <w:sz w:val="16"/>
    </w:rPr>
  </w:style>
  <w:style w:type="character" w:customStyle="1" w:styleId="Textkrper2Zchn">
    <w:name w:val="Textkörper 2 Zchn"/>
    <w:basedOn w:val="Absatz-Standardschriftart"/>
    <w:link w:val="Textkrper2"/>
    <w:rsid w:val="00EC0531"/>
    <w:rPr>
      <w:rFonts w:ascii="Comic Sans MS" w:eastAsia="Times New Roman" w:hAnsi="Comic Sans MS" w:cs="Times New Roman"/>
      <w:sz w:val="16"/>
      <w:szCs w:val="20"/>
      <w:lang w:eastAsia="de-DE"/>
    </w:rPr>
  </w:style>
  <w:style w:type="paragraph" w:styleId="Textkrper3">
    <w:name w:val="Body Text 3"/>
    <w:basedOn w:val="Standard"/>
    <w:link w:val="Textkrper3Zchn"/>
    <w:rsid w:val="00EC0531"/>
    <w:rPr>
      <w:rFonts w:ascii="Comic Sans MS" w:hAnsi="Comic Sans MS"/>
      <w:b/>
      <w:bCs/>
      <w:sz w:val="16"/>
    </w:rPr>
  </w:style>
  <w:style w:type="character" w:customStyle="1" w:styleId="Textkrper3Zchn">
    <w:name w:val="Textkörper 3 Zchn"/>
    <w:basedOn w:val="Absatz-Standardschriftart"/>
    <w:link w:val="Textkrper3"/>
    <w:rsid w:val="00EC0531"/>
    <w:rPr>
      <w:rFonts w:ascii="Comic Sans MS" w:eastAsia="Times New Roman" w:hAnsi="Comic Sans MS" w:cs="Times New Roman"/>
      <w:b/>
      <w:bCs/>
      <w:sz w:val="16"/>
      <w:szCs w:val="20"/>
      <w:lang w:eastAsia="de-DE"/>
    </w:rPr>
  </w:style>
  <w:style w:type="character" w:styleId="Hyperlink">
    <w:name w:val="Hyperlink"/>
    <w:basedOn w:val="Absatz-Standardschriftart"/>
    <w:uiPriority w:val="99"/>
    <w:unhideWhenUsed/>
    <w:rsid w:val="00752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20potz\Documents\M&#214;We\B&#252;roorganisation\Briefkopf%20M&#214;We%20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6EF4-B8F3-442C-AD4A-D4560FC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MÖWe 2020</Template>
  <TotalTime>0</TotalTime>
  <Pages>3</Pages>
  <Words>539</Words>
  <Characters>3397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EKvW, Amt für MÖWe</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Potz</dc:creator>
  <cp:lastModifiedBy>Limbrock, Hans-Albert</cp:lastModifiedBy>
  <cp:revision>2</cp:revision>
  <cp:lastPrinted>2020-03-04T11:54:00Z</cp:lastPrinted>
  <dcterms:created xsi:type="dcterms:W3CDTF">2020-04-02T08:28:00Z</dcterms:created>
  <dcterms:modified xsi:type="dcterms:W3CDTF">2020-04-02T08:28:00Z</dcterms:modified>
</cp:coreProperties>
</file>