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A1DF2" w14:textId="77777777" w:rsidR="00B364F9" w:rsidRDefault="00B364F9" w:rsidP="00B364F9">
      <w:pPr>
        <w:rPr>
          <w:rFonts w:ascii="Verdana" w:eastAsia="Times New Roman" w:hAnsi="Verdana"/>
          <w:color w:val="000000"/>
          <w:sz w:val="18"/>
          <w:szCs w:val="18"/>
        </w:rPr>
      </w:pPr>
      <w:r>
        <w:rPr>
          <w:rFonts w:ascii="Verdana" w:eastAsia="Times New Roman" w:hAnsi="Verdana"/>
          <w:color w:val="000000"/>
          <w:sz w:val="18"/>
          <w:szCs w:val="18"/>
          <w:shd w:val="clear" w:color="auto" w:fill="FFFFFF"/>
        </w:rPr>
        <w:t xml:space="preserve">"Für solche, die gern auf dem Kopfe stehen": unter diesem Motto steht eine Veranstaltung mit Geschichten und Musik, die im </w:t>
      </w:r>
      <w:proofErr w:type="spellStart"/>
      <w:r>
        <w:rPr>
          <w:rFonts w:ascii="Verdana" w:eastAsia="Times New Roman" w:hAnsi="Verdana"/>
          <w:color w:val="000000"/>
          <w:sz w:val="18"/>
          <w:szCs w:val="18"/>
          <w:shd w:val="clear" w:color="auto" w:fill="FFFFFF"/>
        </w:rPr>
        <w:t>Ardeyhaus</w:t>
      </w:r>
      <w:proofErr w:type="spellEnd"/>
      <w:r>
        <w:rPr>
          <w:rFonts w:ascii="Verdana" w:eastAsia="Times New Roman" w:hAnsi="Verdana"/>
          <w:color w:val="000000"/>
          <w:sz w:val="18"/>
          <w:szCs w:val="18"/>
          <w:shd w:val="clear" w:color="auto" w:fill="FFFFFF"/>
        </w:rPr>
        <w:t xml:space="preserve"> (Paradieser Weg 84) am Sonntag, den 1. Februar) um 16 Uhr beginnt.  - </w:t>
      </w:r>
      <w:r>
        <w:rPr>
          <w:rFonts w:ascii="Verdana" w:eastAsia="Times New Roman" w:hAnsi="Verdana"/>
          <w:color w:val="000000"/>
          <w:sz w:val="18"/>
          <w:szCs w:val="18"/>
        </w:rPr>
        <w:t>Im Mai wird es ein Jahrhundert her sein, dass Krüss auf der Insel Helgoland geboren wurde. Er ist vor fast 30 Jahren auf Gran Canaria gestorben, seine Asche wurde vor Helgoland dem Meer übergeben. Aber seine Geschichten und Gedichte werden auch an diesem Sonntagnachmittag ihre Unsterblichkeit unter Beweis stellen. Davon ist Christian Casdorff überzeugt, der in seine Textauswahl auch die heitere und tiefgründige Geschichte vom hundertsten Geburtstag eines Karussells aufgenommen hat. Eine wichtige Geschichte für alle Soesterinnen und Soester - jenseits der Allerheiligenkirmes!</w:t>
      </w:r>
    </w:p>
    <w:p w14:paraId="7F4B9BCF" w14:textId="77777777" w:rsidR="00B364F9" w:rsidRDefault="00B364F9" w:rsidP="00B364F9">
      <w:pPr>
        <w:pStyle w:val="p1"/>
        <w:rPr>
          <w:rFonts w:ascii="Verdana" w:hAnsi="Verdana"/>
          <w:color w:val="000000"/>
          <w:sz w:val="18"/>
          <w:szCs w:val="18"/>
        </w:rPr>
      </w:pPr>
      <w:r>
        <w:rPr>
          <w:rFonts w:ascii="Verdana" w:hAnsi="Verdana"/>
          <w:color w:val="000000"/>
          <w:sz w:val="18"/>
          <w:szCs w:val="18"/>
        </w:rPr>
        <w:t>Die bei dieser Sonntagsmusik eingestreuten Klänge kommen vierhändig vom Flügel. Bettina Casdorff und ihr Mann spielen Werke von Robert Schumann und Anton Arensky: Der Kinderwelt nachempfundene Stücke. Dazu auch ein paar Lieder auf Verse von Krüss, die Chr. Casdorff für seine Patenkinder geschrieben hat. Darunter eines, in dem die Tiere dieser Welt melancholisch vom Paradies-Frieden träumen.</w:t>
      </w:r>
    </w:p>
    <w:p w14:paraId="12A55EAB" w14:textId="77777777" w:rsidR="00B364F9" w:rsidRDefault="00B364F9" w:rsidP="00B364F9">
      <w:pPr>
        <w:pStyle w:val="p1"/>
        <w:rPr>
          <w:rFonts w:ascii="Verdana" w:hAnsi="Verdana"/>
          <w:color w:val="000000"/>
          <w:sz w:val="18"/>
          <w:szCs w:val="18"/>
        </w:rPr>
      </w:pPr>
      <w:r>
        <w:rPr>
          <w:rFonts w:ascii="Verdana" w:hAnsi="Verdana"/>
          <w:color w:val="000000"/>
          <w:sz w:val="18"/>
          <w:szCs w:val="18"/>
        </w:rPr>
        <w:t>Der Nachmittag ist für alle gedacht, die (egal welchen Alters) manchmal in sich den kindlichen Wunsch spüren, auf dem Kopf zu stehen. </w:t>
      </w:r>
    </w:p>
    <w:p w14:paraId="6D2D935F" w14:textId="77777777" w:rsidR="00B364F9" w:rsidRDefault="00B364F9" w:rsidP="00B364F9">
      <w:pPr>
        <w:pStyle w:val="p1"/>
        <w:rPr>
          <w:rFonts w:ascii="Verdana" w:hAnsi="Verdana"/>
          <w:color w:val="000000"/>
          <w:sz w:val="18"/>
          <w:szCs w:val="18"/>
        </w:rPr>
      </w:pPr>
      <w:r>
        <w:rPr>
          <w:rFonts w:ascii="Verdana" w:hAnsi="Verdana"/>
          <w:color w:val="000000"/>
          <w:sz w:val="18"/>
          <w:szCs w:val="18"/>
        </w:rPr>
        <w:t xml:space="preserve">Der Eintritt ist frei, am Ausgang steht ein </w:t>
      </w:r>
      <w:proofErr w:type="spellStart"/>
      <w:r>
        <w:rPr>
          <w:rFonts w:ascii="Verdana" w:hAnsi="Verdana"/>
          <w:color w:val="000000"/>
          <w:sz w:val="18"/>
          <w:szCs w:val="18"/>
        </w:rPr>
        <w:t>Kollektenkorb</w:t>
      </w:r>
      <w:proofErr w:type="spellEnd"/>
      <w:r>
        <w:rPr>
          <w:rFonts w:ascii="Verdana" w:hAnsi="Verdana"/>
          <w:color w:val="000000"/>
          <w:sz w:val="18"/>
          <w:szCs w:val="18"/>
        </w:rPr>
        <w:t xml:space="preserve"> bereit.</w:t>
      </w:r>
    </w:p>
    <w:p w14:paraId="060F10FB" w14:textId="77777777" w:rsidR="00B364F9" w:rsidRDefault="00B364F9"/>
    <w:sectPr w:rsidR="00B364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F9"/>
    <w:rsid w:val="00B364F9"/>
    <w:rsid w:val="00BD59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19D2F"/>
  <w15:chartTrackingRefBased/>
  <w15:docId w15:val="{EF473DC2-ED9D-4B61-886F-1BDE0B52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64F9"/>
    <w:pPr>
      <w:spacing w:after="0" w:line="240" w:lineRule="auto"/>
    </w:pPr>
    <w:rPr>
      <w:rFonts w:ascii="Aptos" w:hAnsi="Aptos" w:cs="Aptos"/>
      <w:kern w:val="0"/>
      <w:lang w:eastAsia="de-DE"/>
      <w14:ligatures w14:val="none"/>
    </w:rPr>
  </w:style>
  <w:style w:type="paragraph" w:styleId="berschrift1">
    <w:name w:val="heading 1"/>
    <w:basedOn w:val="Standard"/>
    <w:next w:val="Standard"/>
    <w:link w:val="berschrift1Zchn"/>
    <w:uiPriority w:val="9"/>
    <w:qFormat/>
    <w:rsid w:val="00B364F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B364F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B364F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B364F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B364F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B364F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B364F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B364F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B364F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64F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364F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364F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364F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364F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364F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64F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64F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64F9"/>
    <w:rPr>
      <w:rFonts w:eastAsiaTheme="majorEastAsia" w:cstheme="majorBidi"/>
      <w:color w:val="272727" w:themeColor="text1" w:themeTint="D8"/>
    </w:rPr>
  </w:style>
  <w:style w:type="paragraph" w:styleId="Titel">
    <w:name w:val="Title"/>
    <w:basedOn w:val="Standard"/>
    <w:next w:val="Standard"/>
    <w:link w:val="TitelZchn"/>
    <w:uiPriority w:val="10"/>
    <w:qFormat/>
    <w:rsid w:val="00B364F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B364F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364F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B364F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364F9"/>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B364F9"/>
    <w:rPr>
      <w:i/>
      <w:iCs/>
      <w:color w:val="404040" w:themeColor="text1" w:themeTint="BF"/>
    </w:rPr>
  </w:style>
  <w:style w:type="paragraph" w:styleId="Listenabsatz">
    <w:name w:val="List Paragraph"/>
    <w:basedOn w:val="Standard"/>
    <w:uiPriority w:val="34"/>
    <w:qFormat/>
    <w:rsid w:val="00B364F9"/>
    <w:pPr>
      <w:spacing w:after="160" w:line="278" w:lineRule="auto"/>
      <w:ind w:left="720"/>
      <w:contextualSpacing/>
    </w:pPr>
    <w:rPr>
      <w:rFonts w:ascii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B364F9"/>
    <w:rPr>
      <w:i/>
      <w:iCs/>
      <w:color w:val="0F4761" w:themeColor="accent1" w:themeShade="BF"/>
    </w:rPr>
  </w:style>
  <w:style w:type="paragraph" w:styleId="IntensivesZitat">
    <w:name w:val="Intense Quote"/>
    <w:basedOn w:val="Standard"/>
    <w:next w:val="Standard"/>
    <w:link w:val="IntensivesZitatZchn"/>
    <w:uiPriority w:val="30"/>
    <w:qFormat/>
    <w:rsid w:val="00B364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B364F9"/>
    <w:rPr>
      <w:i/>
      <w:iCs/>
      <w:color w:val="0F4761" w:themeColor="accent1" w:themeShade="BF"/>
    </w:rPr>
  </w:style>
  <w:style w:type="character" w:styleId="IntensiverVerweis">
    <w:name w:val="Intense Reference"/>
    <w:basedOn w:val="Absatz-Standardschriftart"/>
    <w:uiPriority w:val="32"/>
    <w:qFormat/>
    <w:rsid w:val="00B364F9"/>
    <w:rPr>
      <w:b/>
      <w:bCs/>
      <w:smallCaps/>
      <w:color w:val="0F4761" w:themeColor="accent1" w:themeShade="BF"/>
      <w:spacing w:val="5"/>
    </w:rPr>
  </w:style>
  <w:style w:type="paragraph" w:customStyle="1" w:styleId="p1">
    <w:name w:val="p1"/>
    <w:basedOn w:val="Standard"/>
    <w:rsid w:val="00B364F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1192</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Limbrock, Hans-Albert</dc:creator>
  <cp:keywords/>
  <dc:description/>
  <cp:lastModifiedBy>Limbrock, Hans-Albert</cp:lastModifiedBy>
  <cp:revision>1</cp:revision>
  <dcterms:created xsi:type="dcterms:W3CDTF">2026-01-29T09:22:00Z</dcterms:created>
  <dcterms:modified xsi:type="dcterms:W3CDTF">2026-01-29T09:22:00Z</dcterms:modified>
</cp:coreProperties>
</file>