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1942" w14:textId="4CC81672" w:rsidR="005F7C2A" w:rsidRDefault="002B0B50" w:rsidP="00567C72">
      <w:pPr>
        <w:spacing w:after="0" w:line="360" w:lineRule="auto"/>
        <w:ind w:firstLine="284"/>
        <w:jc w:val="both"/>
        <w:rPr>
          <w:rFonts w:ascii="Times New Roman" w:hAnsi="Times New Roman" w:cs="Times New Roman"/>
          <w:b/>
          <w:bCs/>
          <w:u w:val="single"/>
        </w:rPr>
      </w:pPr>
      <w:r>
        <w:rPr>
          <w:rFonts w:ascii="Times New Roman" w:hAnsi="Times New Roman" w:cs="Times New Roman"/>
          <w:b/>
          <w:bCs/>
          <w:u w:val="single"/>
        </w:rPr>
        <w:t>Oste</w:t>
      </w:r>
      <w:r w:rsidR="00FA7618">
        <w:rPr>
          <w:rFonts w:ascii="Times New Roman" w:hAnsi="Times New Roman" w:cs="Times New Roman"/>
          <w:b/>
          <w:bCs/>
          <w:u w:val="single"/>
        </w:rPr>
        <w:t>r</w:t>
      </w:r>
      <w:r>
        <w:rPr>
          <w:rFonts w:ascii="Times New Roman" w:hAnsi="Times New Roman" w:cs="Times New Roman"/>
          <w:b/>
          <w:bCs/>
          <w:u w:val="single"/>
        </w:rPr>
        <w:t>nacht 202</w:t>
      </w:r>
      <w:r w:rsidR="00BC6A74">
        <w:rPr>
          <w:rFonts w:ascii="Times New Roman" w:hAnsi="Times New Roman" w:cs="Times New Roman"/>
          <w:b/>
          <w:bCs/>
          <w:u w:val="single"/>
        </w:rPr>
        <w:t>6</w:t>
      </w:r>
      <w:r>
        <w:rPr>
          <w:rFonts w:ascii="Times New Roman" w:hAnsi="Times New Roman" w:cs="Times New Roman"/>
          <w:b/>
          <w:bCs/>
          <w:u w:val="single"/>
        </w:rPr>
        <w:t xml:space="preserve">   -   </w:t>
      </w:r>
      <w:r w:rsidR="00BC6A74">
        <w:rPr>
          <w:rFonts w:ascii="Times New Roman" w:hAnsi="Times New Roman" w:cs="Times New Roman"/>
          <w:b/>
          <w:bCs/>
          <w:u w:val="single"/>
        </w:rPr>
        <w:t>2.4.26</w:t>
      </w:r>
      <w:r>
        <w:rPr>
          <w:rFonts w:ascii="Times New Roman" w:hAnsi="Times New Roman" w:cs="Times New Roman"/>
          <w:b/>
          <w:bCs/>
          <w:u w:val="single"/>
        </w:rPr>
        <w:t xml:space="preserve">   -   6.00 Uhr   -   Wiesenkirche</w:t>
      </w:r>
    </w:p>
    <w:p w14:paraId="2BAE0C1F" w14:textId="71D6ACC4" w:rsidR="005F7C2A" w:rsidRPr="00BC6A74" w:rsidRDefault="00BC6A74" w:rsidP="00567C72">
      <w:pPr>
        <w:spacing w:after="0" w:line="360" w:lineRule="auto"/>
        <w:ind w:firstLine="284"/>
        <w:jc w:val="both"/>
        <w:rPr>
          <w:rFonts w:ascii="Times New Roman" w:hAnsi="Times New Roman" w:cs="Times New Roman"/>
          <w:b/>
          <w:bCs/>
        </w:rPr>
      </w:pPr>
      <w:r w:rsidRPr="00BC6A74">
        <w:rPr>
          <w:rFonts w:ascii="Times New Roman" w:hAnsi="Times New Roman" w:cs="Times New Roman"/>
          <w:b/>
          <w:bCs/>
        </w:rPr>
        <w:t>Markusevangelium 16,1-8</w:t>
      </w:r>
    </w:p>
    <w:p w14:paraId="55CED4AD" w14:textId="77777777" w:rsidR="00452F26" w:rsidRDefault="00452F26" w:rsidP="00567C72">
      <w:pPr>
        <w:spacing w:after="0" w:line="360" w:lineRule="auto"/>
        <w:ind w:firstLine="284"/>
        <w:jc w:val="both"/>
        <w:rPr>
          <w:rFonts w:ascii="Times New Roman" w:hAnsi="Times New Roman" w:cs="Times New Roman"/>
        </w:rPr>
      </w:pPr>
    </w:p>
    <w:p w14:paraId="601C219F" w14:textId="466EBB63" w:rsidR="00873A74" w:rsidRPr="00873A74" w:rsidRDefault="00873A74" w:rsidP="00567C72">
      <w:pPr>
        <w:spacing w:after="0" w:line="360" w:lineRule="auto"/>
        <w:ind w:firstLine="284"/>
        <w:jc w:val="both"/>
        <w:rPr>
          <w:rFonts w:ascii="Times New Roman" w:hAnsi="Times New Roman" w:cs="Times New Roman"/>
        </w:rPr>
      </w:pPr>
      <w:r w:rsidRPr="00873A74">
        <w:rPr>
          <w:rFonts w:ascii="Times New Roman" w:hAnsi="Times New Roman" w:cs="Times New Roman"/>
        </w:rPr>
        <w:t>I.</w:t>
      </w:r>
    </w:p>
    <w:p w14:paraId="74DC4545" w14:textId="4852CDB0" w:rsidR="00BC6A74" w:rsidRDefault="00BC6A74" w:rsidP="00567C72">
      <w:pPr>
        <w:spacing w:after="0" w:line="360" w:lineRule="auto"/>
        <w:ind w:firstLine="284"/>
        <w:jc w:val="both"/>
        <w:rPr>
          <w:rFonts w:ascii="Times New Roman" w:hAnsi="Times New Roman" w:cs="Times New Roman"/>
        </w:rPr>
      </w:pPr>
      <w:r w:rsidRPr="00BC6A74">
        <w:rPr>
          <w:rFonts w:ascii="Times New Roman" w:hAnsi="Times New Roman" w:cs="Times New Roman"/>
        </w:rPr>
        <w:t>Liebe Geschwister</w:t>
      </w:r>
      <w:r>
        <w:rPr>
          <w:rFonts w:ascii="Times New Roman" w:hAnsi="Times New Roman" w:cs="Times New Roman"/>
        </w:rPr>
        <w:t>,</w:t>
      </w:r>
    </w:p>
    <w:p w14:paraId="4B9CCFC4" w14:textId="7D636D1A" w:rsidR="00BD2906" w:rsidRPr="005976BD" w:rsidRDefault="00BD2906" w:rsidP="00567C72">
      <w:pPr>
        <w:spacing w:after="0" w:line="360" w:lineRule="auto"/>
        <w:ind w:firstLine="284"/>
        <w:jc w:val="both"/>
        <w:rPr>
          <w:rFonts w:ascii="Times New Roman" w:hAnsi="Times New Roman" w:cs="Times New Roman"/>
        </w:rPr>
      </w:pPr>
      <w:r w:rsidRPr="005976BD">
        <w:rPr>
          <w:rFonts w:ascii="Times New Roman" w:hAnsi="Times New Roman" w:cs="Times New Roman"/>
        </w:rPr>
        <w:t>in dieser Predigt will ich die Ostergeschichte auslegen, wie sie der Evangelist Markus erzählt hat. Ich will nicht erzählen, wie schlimm die Welt ist, auch nicht über den Zustand der Kirche jammern. Das wissen wir alle zur Genüge. Das führen uns die populistischen Angstprediger aller Couleur jeden Tag vor Ohren. An deren Parolen will ich mich heute Morgen gar nicht abarbeiten. Stattdessen will ich ein Narrativ der Hoffnung dagegensetzen, eines, das in der Lage ist, die ganzen Drohkulissen der Hassreden als das stehen zu lassen, was sie sind – eben nur hohle Kulissen. Schauen wir in die Bibel und vertiefen wir uns in die gewaltigste aller Geschichten, die Ostergeschichte.</w:t>
      </w:r>
    </w:p>
    <w:p w14:paraId="1BF31803" w14:textId="576D4D75" w:rsidR="00BD2906" w:rsidRPr="005976BD" w:rsidRDefault="00BD2906" w:rsidP="00567C72">
      <w:pPr>
        <w:spacing w:after="0" w:line="360" w:lineRule="auto"/>
        <w:ind w:firstLine="284"/>
        <w:jc w:val="both"/>
        <w:rPr>
          <w:rFonts w:ascii="Times New Roman" w:hAnsi="Times New Roman" w:cs="Times New Roman"/>
        </w:rPr>
      </w:pPr>
      <w:r w:rsidRPr="005976BD">
        <w:rPr>
          <w:rFonts w:ascii="Times New Roman" w:hAnsi="Times New Roman" w:cs="Times New Roman"/>
        </w:rPr>
        <w:t xml:space="preserve">Letztes Jahr hatte ich das schon unternommen mit der Ostererzählung nach Matthäus. Ich erinnere mich an einen tollen Moment </w:t>
      </w:r>
      <w:r w:rsidR="005976BD">
        <w:rPr>
          <w:rFonts w:ascii="Times New Roman" w:hAnsi="Times New Roman" w:cs="Times New Roman"/>
        </w:rPr>
        <w:t>in dieser Kirche</w:t>
      </w:r>
      <w:r w:rsidRPr="005976BD">
        <w:rPr>
          <w:rFonts w:ascii="Times New Roman" w:hAnsi="Times New Roman" w:cs="Times New Roman"/>
        </w:rPr>
        <w:t xml:space="preserve">. Die Morgensonne schien. </w:t>
      </w:r>
      <w:r w:rsidR="005976BD">
        <w:rPr>
          <w:rFonts w:ascii="Times New Roman" w:hAnsi="Times New Roman" w:cs="Times New Roman"/>
        </w:rPr>
        <w:t xml:space="preserve">Die Fenster glänzten. </w:t>
      </w:r>
      <w:r w:rsidRPr="005976BD">
        <w:rPr>
          <w:rFonts w:ascii="Times New Roman" w:hAnsi="Times New Roman" w:cs="Times New Roman"/>
        </w:rPr>
        <w:t>Matthäus erzählt mit Wucht</w:t>
      </w:r>
      <w:r w:rsidR="00FA7618">
        <w:rPr>
          <w:rFonts w:ascii="Times New Roman" w:hAnsi="Times New Roman" w:cs="Times New Roman"/>
        </w:rPr>
        <w:t xml:space="preserve"> und lässt keinen Zweifel an dem Wunder, das damals geschah. </w:t>
      </w:r>
      <w:r w:rsidRPr="005976BD">
        <w:rPr>
          <w:rFonts w:ascii="Times New Roman" w:hAnsi="Times New Roman" w:cs="Times New Roman"/>
        </w:rPr>
        <w:t xml:space="preserve">Dieses Jahr muss Markus ran. Denn die Botschaft von Matthäus; </w:t>
      </w:r>
      <w:r w:rsidRPr="005976BD">
        <w:rPr>
          <w:rFonts w:ascii="Times New Roman" w:hAnsi="Times New Roman" w:cs="Times New Roman"/>
          <w:b/>
          <w:bCs/>
        </w:rPr>
        <w:t>„Fürchtet euch nicht“</w:t>
      </w:r>
      <w:r w:rsidRPr="005976BD">
        <w:rPr>
          <w:rFonts w:ascii="Times New Roman" w:hAnsi="Times New Roman" w:cs="Times New Roman"/>
        </w:rPr>
        <w:t xml:space="preserve"> kommt mir – so viel sei doch gesagt – dieses Jahr nicht so schnell über die Lippen. Es ist seit dem 20.</w:t>
      </w:r>
      <w:r w:rsidR="00EA5CDC">
        <w:rPr>
          <w:rFonts w:ascii="Times New Roman" w:hAnsi="Times New Roman" w:cs="Times New Roman"/>
        </w:rPr>
        <w:t xml:space="preserve"> April</w:t>
      </w:r>
      <w:r w:rsidRPr="005976BD">
        <w:rPr>
          <w:rFonts w:ascii="Times New Roman" w:hAnsi="Times New Roman" w:cs="Times New Roman"/>
        </w:rPr>
        <w:t xml:space="preserve"> 2025 viel passiert, da komme ich ins Grübeln: hat der Evangelist Matthäus nicht doch vielleicht den Mund zu voll genommen und der Pastor Schilling in der Predigt es sich nicht zu leicht gemacht?</w:t>
      </w:r>
    </w:p>
    <w:p w14:paraId="4B0DAF4F" w14:textId="1658191C" w:rsidR="005976BD" w:rsidRPr="005976BD" w:rsidRDefault="005976BD" w:rsidP="00567C72">
      <w:pPr>
        <w:spacing w:after="0" w:line="360" w:lineRule="auto"/>
        <w:ind w:firstLine="284"/>
        <w:jc w:val="both"/>
        <w:rPr>
          <w:rFonts w:ascii="Times New Roman" w:hAnsi="Times New Roman" w:cs="Times New Roman"/>
        </w:rPr>
      </w:pPr>
      <w:r w:rsidRPr="005976BD">
        <w:rPr>
          <w:rFonts w:ascii="Times New Roman" w:hAnsi="Times New Roman" w:cs="Times New Roman"/>
        </w:rPr>
        <w:t xml:space="preserve">Also nehmen wir Zuflucht zu dem Evangelisten Markus. Ihr werdet sehen, der ist von anderem Kaliber. Nicht unbedingt besser, anders als Matthäus, für dieses Osterfest meiner Ansicht nach allerdings deutlich geeigneter. Um das zu verstehen, müsst ihr wissen, dass Markus als erster überhaupt von Ostern erzählt hat. Sein Evangelium ist das älteste der vier. Matthäus und Lukas haben das Evangelium des Markus gekannt, erweitert und verändert. Sie waren mit ihm nicht in allem zufrieden und haben </w:t>
      </w:r>
      <w:r w:rsidR="00FA7618">
        <w:rPr>
          <w:rFonts w:ascii="Times New Roman" w:hAnsi="Times New Roman" w:cs="Times New Roman"/>
        </w:rPr>
        <w:t>das dann korrigiert. Nicht immer zum Besten, bei der Ostergeschichte in jedem Falle nicht.</w:t>
      </w:r>
      <w:r w:rsidRPr="005976BD">
        <w:rPr>
          <w:rFonts w:ascii="Times New Roman" w:hAnsi="Times New Roman" w:cs="Times New Roman"/>
        </w:rPr>
        <w:t xml:space="preserve"> Ich finde, Markus stiftet ein Narrativ der Hoffnung und verkneift sich dabei jeden religiösen Kitsch. Er weiß, was er sagt. Und er hat eine klare Empfehlung, einen deutlichen Vorschlag für uns, was für uns Christen heute der Job ist. Also an die Arbeit. Wir hören als erstes das Markusevangelium im 16 Kapitel.</w:t>
      </w:r>
    </w:p>
    <w:p w14:paraId="061E397E" w14:textId="77777777" w:rsidR="00C81517" w:rsidRDefault="00C81517" w:rsidP="00567C72">
      <w:pPr>
        <w:spacing w:after="0" w:line="360" w:lineRule="auto"/>
        <w:ind w:firstLine="284"/>
        <w:jc w:val="both"/>
        <w:rPr>
          <w:rFonts w:ascii="Times New Roman" w:hAnsi="Times New Roman" w:cs="Times New Roman"/>
        </w:rPr>
      </w:pPr>
    </w:p>
    <w:p w14:paraId="4C3602A0" w14:textId="77777777" w:rsidR="009739D6" w:rsidRDefault="009739D6" w:rsidP="00567C72">
      <w:pPr>
        <w:spacing w:after="0" w:line="360" w:lineRule="auto"/>
        <w:ind w:firstLine="284"/>
        <w:jc w:val="both"/>
        <w:rPr>
          <w:rFonts w:ascii="Times New Roman" w:hAnsi="Times New Roman" w:cs="Times New Roman"/>
        </w:rPr>
      </w:pPr>
    </w:p>
    <w:p w14:paraId="247AFABF" w14:textId="77777777" w:rsidR="009739D6" w:rsidRPr="005976BD" w:rsidRDefault="009739D6" w:rsidP="00567C72">
      <w:pPr>
        <w:spacing w:after="0" w:line="360" w:lineRule="auto"/>
        <w:ind w:firstLine="284"/>
        <w:jc w:val="both"/>
        <w:rPr>
          <w:rFonts w:ascii="Times New Roman" w:hAnsi="Times New Roman" w:cs="Times New Roman"/>
        </w:rPr>
      </w:pPr>
    </w:p>
    <w:p w14:paraId="0C936BE2" w14:textId="39C63437" w:rsidR="00C81517" w:rsidRDefault="00C81517" w:rsidP="00567C72">
      <w:pPr>
        <w:spacing w:after="0" w:line="360" w:lineRule="auto"/>
        <w:ind w:firstLine="284"/>
        <w:jc w:val="both"/>
        <w:rPr>
          <w:rFonts w:ascii="Times New Roman" w:hAnsi="Times New Roman" w:cs="Times New Roman"/>
        </w:rPr>
      </w:pPr>
      <w:r>
        <w:rPr>
          <w:rFonts w:ascii="Times New Roman" w:hAnsi="Times New Roman" w:cs="Times New Roman"/>
        </w:rPr>
        <w:lastRenderedPageBreak/>
        <w:t>II.</w:t>
      </w:r>
    </w:p>
    <w:p w14:paraId="0655F5CD" w14:textId="77777777" w:rsidR="00FF3672" w:rsidRDefault="00FF3672" w:rsidP="00567C72">
      <w:pPr>
        <w:spacing w:after="0" w:line="360" w:lineRule="auto"/>
        <w:ind w:firstLine="284"/>
        <w:jc w:val="both"/>
        <w:rPr>
          <w:rFonts w:ascii="Times New Roman" w:hAnsi="Times New Roman" w:cs="Times New Roman"/>
        </w:rPr>
      </w:pPr>
    </w:p>
    <w:p w14:paraId="7D175F5B" w14:textId="09DBD045" w:rsidR="001779EC" w:rsidRPr="001779EC" w:rsidRDefault="001779EC" w:rsidP="00567C72">
      <w:pPr>
        <w:spacing w:after="0" w:line="360" w:lineRule="auto"/>
        <w:ind w:firstLine="284"/>
        <w:jc w:val="both"/>
        <w:rPr>
          <w:rFonts w:ascii="Times New Roman" w:hAnsi="Times New Roman" w:cs="Times New Roman"/>
          <w:b/>
          <w:bCs/>
          <w:i/>
          <w:iCs/>
        </w:rPr>
      </w:pPr>
      <w:r>
        <w:rPr>
          <w:rFonts w:ascii="Times New Roman" w:hAnsi="Times New Roman" w:cs="Times New Roman"/>
          <w:b/>
          <w:bCs/>
          <w:i/>
          <w:iCs/>
        </w:rPr>
        <w:t>Markus 16,1-8</w:t>
      </w:r>
    </w:p>
    <w:p w14:paraId="25AB96EA" w14:textId="77777777" w:rsidR="00BC6A74" w:rsidRDefault="00BC6A74" w:rsidP="00567C72">
      <w:pPr>
        <w:spacing w:after="0" w:line="360" w:lineRule="auto"/>
        <w:ind w:firstLine="284"/>
        <w:jc w:val="both"/>
        <w:rPr>
          <w:rFonts w:ascii="Times New Roman" w:hAnsi="Times New Roman" w:cs="Times New Roman"/>
        </w:rPr>
      </w:pPr>
    </w:p>
    <w:p w14:paraId="139E5E1F" w14:textId="23C8173D" w:rsidR="001779EC" w:rsidRDefault="001779EC" w:rsidP="00567C72">
      <w:pPr>
        <w:spacing w:after="0" w:line="360" w:lineRule="auto"/>
        <w:ind w:firstLine="284"/>
        <w:jc w:val="both"/>
        <w:rPr>
          <w:rFonts w:ascii="Times New Roman" w:hAnsi="Times New Roman" w:cs="Times New Roman"/>
        </w:rPr>
      </w:pPr>
      <w:r>
        <w:rPr>
          <w:rFonts w:ascii="Times New Roman" w:hAnsi="Times New Roman" w:cs="Times New Roman"/>
        </w:rPr>
        <w:t>III.</w:t>
      </w:r>
    </w:p>
    <w:p w14:paraId="2C946C0C" w14:textId="40B917E2" w:rsidR="001779EC" w:rsidRDefault="001779EC" w:rsidP="00567C72">
      <w:pPr>
        <w:spacing w:after="0" w:line="360" w:lineRule="auto"/>
        <w:ind w:firstLine="284"/>
        <w:jc w:val="both"/>
        <w:rPr>
          <w:rFonts w:ascii="Times New Roman" w:hAnsi="Times New Roman" w:cs="Times New Roman"/>
        </w:rPr>
      </w:pPr>
      <w:r>
        <w:rPr>
          <w:rFonts w:ascii="Times New Roman" w:hAnsi="Times New Roman" w:cs="Times New Roman"/>
          <w:b/>
          <w:bCs/>
        </w:rPr>
        <w:t>„Und sie sagten niemand etwas; denn sie fürchteten sich.“</w:t>
      </w:r>
      <w:r>
        <w:rPr>
          <w:rFonts w:ascii="Times New Roman" w:hAnsi="Times New Roman" w:cs="Times New Roman"/>
        </w:rPr>
        <w:t xml:space="preserve"> Das allein ist schon ein Knaller. Ostern – ein Grund</w:t>
      </w:r>
      <w:r w:rsidR="00F70507">
        <w:rPr>
          <w:rFonts w:ascii="Times New Roman" w:hAnsi="Times New Roman" w:cs="Times New Roman"/>
        </w:rPr>
        <w:t xml:space="preserve">, sich </w:t>
      </w:r>
      <w:r>
        <w:rPr>
          <w:rFonts w:ascii="Times New Roman" w:hAnsi="Times New Roman" w:cs="Times New Roman"/>
        </w:rPr>
        <w:t xml:space="preserve">zu fürchten. Alle Evangelien hinterher haben diese Provokation abgemildert. Schauen wir jetzt der Einfachheit halber nur Matthäus an. </w:t>
      </w:r>
      <w:r w:rsidR="00EA5CDC">
        <w:rPr>
          <w:rFonts w:ascii="Times New Roman" w:hAnsi="Times New Roman" w:cs="Times New Roman"/>
        </w:rPr>
        <w:t>B</w:t>
      </w:r>
      <w:r>
        <w:rPr>
          <w:rFonts w:ascii="Times New Roman" w:hAnsi="Times New Roman" w:cs="Times New Roman"/>
        </w:rPr>
        <w:t>ei Matthäus</w:t>
      </w:r>
      <w:r w:rsidR="00EC2DF0">
        <w:rPr>
          <w:rFonts w:ascii="Times New Roman" w:hAnsi="Times New Roman" w:cs="Times New Roman"/>
        </w:rPr>
        <w:t xml:space="preserve"> laufen die Frauen vom Grab weg </w:t>
      </w:r>
      <w:r w:rsidR="00EC2DF0">
        <w:rPr>
          <w:rFonts w:ascii="Times New Roman" w:hAnsi="Times New Roman" w:cs="Times New Roman"/>
          <w:b/>
          <w:bCs/>
        </w:rPr>
        <w:t>„mit Furcht und großer Freude“</w:t>
      </w:r>
      <w:r w:rsidR="00EC2DF0">
        <w:rPr>
          <w:rFonts w:ascii="Times New Roman" w:hAnsi="Times New Roman" w:cs="Times New Roman"/>
        </w:rPr>
        <w:t xml:space="preserve"> und wollen sofort die gute Botschaft weitertragen. Dabei werden sie von Jesus selbst begrüßt, der ihnen entgegenkommt. Na, dann ist ja alles gut. Bei Markus geht das nicht so schnell. Etwa, weil er der Osterbotschaft nicht traut? Ist sie doch am Ende zu schwach, um das Dunkel zu besiegen? Umgekehrt wird doch wohl ein Schuh draus. Für Markus ist diese Botschaft so groß und gewaltig, so überwältigend, die muss man erst einmal sacken lassen. Es geht eben nicht so einfach – einmal den Engel gehört, einmal kurz eine Jesus-Erscheinung, und die religiöse Welt ist wieder in Ordnung.</w:t>
      </w:r>
    </w:p>
    <w:p w14:paraId="4EF0B386" w14:textId="2C17BB8C" w:rsidR="00EC2DF0" w:rsidRDefault="00EC2DF0" w:rsidP="00567C72">
      <w:pPr>
        <w:spacing w:after="0" w:line="360" w:lineRule="auto"/>
        <w:ind w:firstLine="284"/>
        <w:jc w:val="both"/>
        <w:rPr>
          <w:rFonts w:ascii="Times New Roman" w:hAnsi="Times New Roman" w:cs="Times New Roman"/>
        </w:rPr>
      </w:pPr>
      <w:r>
        <w:rPr>
          <w:rFonts w:ascii="Times New Roman" w:hAnsi="Times New Roman" w:cs="Times New Roman"/>
        </w:rPr>
        <w:t>Nein, unser Glaube ist ein</w:t>
      </w:r>
      <w:r w:rsidR="00007CC3">
        <w:rPr>
          <w:rFonts w:ascii="Times New Roman" w:hAnsi="Times New Roman" w:cs="Times New Roman"/>
        </w:rPr>
        <w:t>e Auseinandersetzung, die</w:t>
      </w:r>
      <w:r>
        <w:rPr>
          <w:rFonts w:ascii="Times New Roman" w:hAnsi="Times New Roman" w:cs="Times New Roman"/>
        </w:rPr>
        <w:t xml:space="preserve"> auch nach Ostern, oder gerade wegen Ostern jeden Tag neu geführt werden muss. So beschreibt das Markus, und darin finde ich mich heute voll wieder. </w:t>
      </w:r>
      <w:r w:rsidR="005976BD">
        <w:rPr>
          <w:rFonts w:ascii="Times New Roman" w:hAnsi="Times New Roman" w:cs="Times New Roman"/>
        </w:rPr>
        <w:t>Aber beginnen</w:t>
      </w:r>
      <w:r w:rsidR="00F70507">
        <w:rPr>
          <w:rFonts w:ascii="Times New Roman" w:hAnsi="Times New Roman" w:cs="Times New Roman"/>
        </w:rPr>
        <w:t xml:space="preserve"> wir die Geschichte</w:t>
      </w:r>
      <w:r w:rsidR="005976BD">
        <w:rPr>
          <w:rFonts w:ascii="Times New Roman" w:hAnsi="Times New Roman" w:cs="Times New Roman"/>
        </w:rPr>
        <w:t xml:space="preserve"> von vorne.</w:t>
      </w:r>
    </w:p>
    <w:p w14:paraId="1C95D0F4" w14:textId="77777777" w:rsidR="00EC2DF0" w:rsidRDefault="00EC2DF0" w:rsidP="00567C72">
      <w:pPr>
        <w:spacing w:after="0" w:line="360" w:lineRule="auto"/>
        <w:ind w:firstLine="284"/>
        <w:jc w:val="both"/>
        <w:rPr>
          <w:rFonts w:ascii="Times New Roman" w:hAnsi="Times New Roman" w:cs="Times New Roman"/>
        </w:rPr>
      </w:pPr>
    </w:p>
    <w:p w14:paraId="07733DC2" w14:textId="0D8AD212" w:rsidR="00EC2DF0" w:rsidRPr="00EC2DF0" w:rsidRDefault="00EC2DF0" w:rsidP="00567C72">
      <w:pPr>
        <w:spacing w:after="0" w:line="360" w:lineRule="auto"/>
        <w:ind w:firstLine="284"/>
        <w:jc w:val="both"/>
        <w:rPr>
          <w:rFonts w:ascii="Times New Roman" w:hAnsi="Times New Roman" w:cs="Times New Roman"/>
        </w:rPr>
      </w:pPr>
      <w:r>
        <w:rPr>
          <w:rFonts w:ascii="Times New Roman" w:hAnsi="Times New Roman" w:cs="Times New Roman"/>
        </w:rPr>
        <w:t>IV.</w:t>
      </w:r>
    </w:p>
    <w:p w14:paraId="77DC6EFC" w14:textId="339A6B31" w:rsidR="001779EC" w:rsidRDefault="00EC2DF0" w:rsidP="00567C72">
      <w:pPr>
        <w:spacing w:after="0" w:line="360" w:lineRule="auto"/>
        <w:ind w:firstLine="284"/>
        <w:jc w:val="both"/>
        <w:rPr>
          <w:rFonts w:ascii="Times New Roman" w:hAnsi="Times New Roman" w:cs="Times New Roman"/>
        </w:rPr>
      </w:pPr>
      <w:r>
        <w:rPr>
          <w:rFonts w:ascii="Times New Roman" w:hAnsi="Times New Roman" w:cs="Times New Roman"/>
          <w:b/>
          <w:bCs/>
        </w:rPr>
        <w:t>„Und als der Sabbat vergangen war“</w:t>
      </w:r>
      <w:r>
        <w:rPr>
          <w:rFonts w:ascii="Times New Roman" w:hAnsi="Times New Roman" w:cs="Times New Roman"/>
        </w:rPr>
        <w:t xml:space="preserve">, da öffneten die Geschäfte wieder ihre Pforten, da begann das Leben wie immer, da kauften und verkauften die Leute, was man so </w:t>
      </w:r>
      <w:r w:rsidR="00007CC3">
        <w:rPr>
          <w:rFonts w:ascii="Times New Roman" w:hAnsi="Times New Roman" w:cs="Times New Roman"/>
        </w:rPr>
        <w:t>fürs</w:t>
      </w:r>
      <w:r>
        <w:rPr>
          <w:rFonts w:ascii="Times New Roman" w:hAnsi="Times New Roman" w:cs="Times New Roman"/>
        </w:rPr>
        <w:t xml:space="preserve"> Leben braucht</w:t>
      </w:r>
      <w:r w:rsidR="001F1583">
        <w:rPr>
          <w:rFonts w:ascii="Times New Roman" w:hAnsi="Times New Roman" w:cs="Times New Roman"/>
        </w:rPr>
        <w:t>. Nur, dass es Gott nicht mehr gab. Den hatten die Menschen am Vorabend vom Sabbat umgebracht und rausgeschmissen, um hinterher umso ungestörter feiern zu können. Am Sabbat hatten sie von ihrem Mord ausgeruht und sich an eine Welt ohne Gott gewöhnt. Und danach eben ihre Geschäfte wieder aufgenommen. Unter anderem öffneten die Filialen von Douglas und Sephora wieder. Die Welt ist schön, und wo sie es nicht</w:t>
      </w:r>
      <w:r w:rsidR="00EA5CDC">
        <w:rPr>
          <w:rFonts w:ascii="Times New Roman" w:hAnsi="Times New Roman" w:cs="Times New Roman"/>
        </w:rPr>
        <w:t xml:space="preserve"> ist</w:t>
      </w:r>
      <w:r w:rsidR="001F1583">
        <w:rPr>
          <w:rFonts w:ascii="Times New Roman" w:hAnsi="Times New Roman" w:cs="Times New Roman"/>
        </w:rPr>
        <w:t>, schminken wir die Wunden weg.</w:t>
      </w:r>
    </w:p>
    <w:p w14:paraId="7448535D" w14:textId="0BDFE10B" w:rsidR="001F1583" w:rsidRDefault="001F1583" w:rsidP="00567C72">
      <w:pPr>
        <w:spacing w:after="0" w:line="360" w:lineRule="auto"/>
        <w:ind w:firstLine="284"/>
        <w:jc w:val="both"/>
        <w:rPr>
          <w:rFonts w:ascii="Times New Roman" w:hAnsi="Times New Roman" w:cs="Times New Roman"/>
        </w:rPr>
      </w:pPr>
      <w:r>
        <w:rPr>
          <w:rFonts w:ascii="Times New Roman" w:hAnsi="Times New Roman" w:cs="Times New Roman"/>
        </w:rPr>
        <w:t>Erinnern wir uns. Am allerersten Sabba</w:t>
      </w:r>
      <w:r w:rsidR="00007CC3">
        <w:rPr>
          <w:rFonts w:ascii="Times New Roman" w:hAnsi="Times New Roman" w:cs="Times New Roman"/>
        </w:rPr>
        <w:t>t</w:t>
      </w:r>
      <w:r>
        <w:rPr>
          <w:rFonts w:ascii="Times New Roman" w:hAnsi="Times New Roman" w:cs="Times New Roman"/>
        </w:rPr>
        <w:t xml:space="preserve"> nach der allerersten Woche der Welt, zum Schluss der Schöpfungswoche, hatte Gott inmitten seiner Welt geruht. </w:t>
      </w:r>
      <w:r>
        <w:rPr>
          <w:rFonts w:ascii="Times New Roman" w:hAnsi="Times New Roman" w:cs="Times New Roman"/>
          <w:b/>
          <w:bCs/>
        </w:rPr>
        <w:t>„Und siehe, es war sehr gut.“</w:t>
      </w:r>
      <w:r>
        <w:rPr>
          <w:rFonts w:ascii="Times New Roman" w:hAnsi="Times New Roman" w:cs="Times New Roman"/>
        </w:rPr>
        <w:t xml:space="preserve"> Am Ende der Heiligen Woche in Jerusalem liegt Gott im Grab, und die Menschen merken, dass es auch ohne ihn geht.</w:t>
      </w:r>
    </w:p>
    <w:p w14:paraId="0ED869CC" w14:textId="215E40FD" w:rsidR="001F1583" w:rsidRDefault="001F1583" w:rsidP="00567C72">
      <w:pPr>
        <w:spacing w:after="0" w:line="360" w:lineRule="auto"/>
        <w:ind w:firstLine="284"/>
        <w:jc w:val="both"/>
        <w:rPr>
          <w:rFonts w:ascii="Times New Roman" w:hAnsi="Times New Roman" w:cs="Times New Roman"/>
        </w:rPr>
      </w:pPr>
      <w:r>
        <w:rPr>
          <w:rFonts w:ascii="Times New Roman" w:hAnsi="Times New Roman" w:cs="Times New Roman"/>
          <w:b/>
          <w:bCs/>
        </w:rPr>
        <w:t xml:space="preserve">„Und als der Sabbat vergangen war, kauften Maria Magdalena und Maria, die Mutter der Jakobus und Salome wohlriechende Öle, um hinzugehen und den Leichnam Jesu zu </w:t>
      </w:r>
      <w:r>
        <w:rPr>
          <w:rFonts w:ascii="Times New Roman" w:hAnsi="Times New Roman" w:cs="Times New Roman"/>
          <w:b/>
          <w:bCs/>
        </w:rPr>
        <w:lastRenderedPageBreak/>
        <w:t xml:space="preserve">salben.“ </w:t>
      </w:r>
      <w:r>
        <w:rPr>
          <w:rFonts w:ascii="Times New Roman" w:hAnsi="Times New Roman" w:cs="Times New Roman"/>
        </w:rPr>
        <w:t xml:space="preserve">Drei Frauen können sich nicht an die Gottesstille gewöhnen. Ihnen gellt das Gottesschweigen in den Ohren. Sie setzen dem allgemeinen Vergessen ihre kleine Initiative entgegen. Sie gehen zunächst in das Heiligtum des Luxus und der Wellness und besorgen sich Body-Lotion und Parfüm. Sie holen diese </w:t>
      </w:r>
      <w:r w:rsidR="007D32AD">
        <w:rPr>
          <w:rFonts w:ascii="Times New Roman" w:hAnsi="Times New Roman" w:cs="Times New Roman"/>
        </w:rPr>
        <w:t xml:space="preserve">allerdings </w:t>
      </w:r>
      <w:r>
        <w:rPr>
          <w:rFonts w:ascii="Times New Roman" w:hAnsi="Times New Roman" w:cs="Times New Roman"/>
        </w:rPr>
        <w:t xml:space="preserve">nicht für sich. Sie holen es für einen Mann. Sie zelebrieren nicht das Leben, sie kümmern sich um einen Toten. Sie feiern nicht den schönen Menschen, sie </w:t>
      </w:r>
      <w:r w:rsidR="00C919DA">
        <w:rPr>
          <w:rFonts w:ascii="Times New Roman" w:hAnsi="Times New Roman" w:cs="Times New Roman"/>
        </w:rPr>
        <w:t>ehren den misshandelten Gott.</w:t>
      </w:r>
    </w:p>
    <w:p w14:paraId="7FB92DA8" w14:textId="57CAE7E0" w:rsidR="00C919DA" w:rsidRDefault="00C919DA" w:rsidP="00567C72">
      <w:pPr>
        <w:spacing w:after="0" w:line="360" w:lineRule="auto"/>
        <w:ind w:firstLine="284"/>
        <w:jc w:val="both"/>
        <w:rPr>
          <w:rFonts w:ascii="Times New Roman" w:hAnsi="Times New Roman" w:cs="Times New Roman"/>
        </w:rPr>
      </w:pPr>
      <w:r>
        <w:rPr>
          <w:rFonts w:ascii="Times New Roman" w:hAnsi="Times New Roman" w:cs="Times New Roman"/>
        </w:rPr>
        <w:t xml:space="preserve">So zeigen sie ihre Liebe zu dem Opfer von Hass und Gleichgültigkeit. Sie kümmern sich um den, der unter die Räder gekommen war. So etwas nennt man heute Diakonie. Das </w:t>
      </w:r>
      <w:r w:rsidR="00007CC3">
        <w:rPr>
          <w:rFonts w:ascii="Times New Roman" w:hAnsi="Times New Roman" w:cs="Times New Roman"/>
        </w:rPr>
        <w:t>L</w:t>
      </w:r>
      <w:r>
        <w:rPr>
          <w:rFonts w:ascii="Times New Roman" w:hAnsi="Times New Roman" w:cs="Times New Roman"/>
        </w:rPr>
        <w:t xml:space="preserve">etzte, was der Kirche bleibt, wenn die Welt meint, ohne Gott auszukommen, ist die Diakonie. Das </w:t>
      </w:r>
      <w:r w:rsidR="00007CC3">
        <w:rPr>
          <w:rFonts w:ascii="Times New Roman" w:hAnsi="Times New Roman" w:cs="Times New Roman"/>
        </w:rPr>
        <w:t>Erste</w:t>
      </w:r>
      <w:r>
        <w:rPr>
          <w:rFonts w:ascii="Times New Roman" w:hAnsi="Times New Roman" w:cs="Times New Roman"/>
        </w:rPr>
        <w:t xml:space="preserve">, womit in einer gottlos gewordenen Welt Ostern beginnt, ist die Diakonie. Dort, wo Menschen sich entscheiden, für die Opfer da zu sein, wo sie Zeichen der Liebe setzen, ganz gleich, was die anderen davon halten, dort halten die Menschen </w:t>
      </w:r>
      <w:r w:rsidR="007D32AD">
        <w:rPr>
          <w:rFonts w:ascii="Times New Roman" w:hAnsi="Times New Roman" w:cs="Times New Roman"/>
        </w:rPr>
        <w:t>wenigstens e</w:t>
      </w:r>
      <w:r>
        <w:rPr>
          <w:rFonts w:ascii="Times New Roman" w:hAnsi="Times New Roman" w:cs="Times New Roman"/>
        </w:rPr>
        <w:t>inen Spalt für Gottes Neunanfang mit der Welt offen.</w:t>
      </w:r>
    </w:p>
    <w:p w14:paraId="0208E84D" w14:textId="77777777" w:rsidR="00C919DA" w:rsidRDefault="00C919DA" w:rsidP="00567C72">
      <w:pPr>
        <w:spacing w:after="0" w:line="360" w:lineRule="auto"/>
        <w:ind w:firstLine="284"/>
        <w:jc w:val="both"/>
        <w:rPr>
          <w:rFonts w:ascii="Times New Roman" w:hAnsi="Times New Roman" w:cs="Times New Roman"/>
        </w:rPr>
      </w:pPr>
    </w:p>
    <w:p w14:paraId="4DF318F6" w14:textId="7564ED93" w:rsidR="00C919DA" w:rsidRDefault="00C919DA" w:rsidP="00567C72">
      <w:pPr>
        <w:spacing w:after="0" w:line="360" w:lineRule="auto"/>
        <w:ind w:firstLine="284"/>
        <w:jc w:val="both"/>
        <w:rPr>
          <w:rFonts w:ascii="Times New Roman" w:hAnsi="Times New Roman" w:cs="Times New Roman"/>
        </w:rPr>
      </w:pPr>
      <w:r>
        <w:rPr>
          <w:rFonts w:ascii="Times New Roman" w:hAnsi="Times New Roman" w:cs="Times New Roman"/>
        </w:rPr>
        <w:t>V.</w:t>
      </w:r>
    </w:p>
    <w:p w14:paraId="2916A5E7" w14:textId="6128CAD8" w:rsidR="00C919DA" w:rsidRDefault="00C919DA" w:rsidP="00567C72">
      <w:pPr>
        <w:spacing w:after="0" w:line="360" w:lineRule="auto"/>
        <w:ind w:firstLine="284"/>
        <w:jc w:val="both"/>
        <w:rPr>
          <w:rFonts w:ascii="Times New Roman" w:hAnsi="Times New Roman" w:cs="Times New Roman"/>
        </w:rPr>
      </w:pPr>
      <w:r>
        <w:rPr>
          <w:rFonts w:ascii="Times New Roman" w:hAnsi="Times New Roman" w:cs="Times New Roman"/>
          <w:b/>
          <w:bCs/>
        </w:rPr>
        <w:t>„Und sie kamen zum Grab am ersten Tag der Woche, sehr früh, als die Sonne aufging.“</w:t>
      </w:r>
      <w:r>
        <w:rPr>
          <w:rFonts w:ascii="Times New Roman" w:hAnsi="Times New Roman" w:cs="Times New Roman"/>
        </w:rPr>
        <w:t xml:space="preserve"> Drei Zeitangaben: erster Tag, sehr früh, Sonnenaufgang, Warum die umständlichen Wiederholungen? Mathhäus und Lukas </w:t>
      </w:r>
      <w:r w:rsidR="00007CC3">
        <w:rPr>
          <w:rFonts w:ascii="Times New Roman" w:hAnsi="Times New Roman" w:cs="Times New Roman"/>
        </w:rPr>
        <w:t xml:space="preserve">haben </w:t>
      </w:r>
      <w:r>
        <w:rPr>
          <w:rFonts w:ascii="Times New Roman" w:hAnsi="Times New Roman" w:cs="Times New Roman"/>
        </w:rPr>
        <w:t>da gekürzt. Schade. Folgen wir Markus.</w:t>
      </w:r>
    </w:p>
    <w:p w14:paraId="0622F838" w14:textId="6A74D15C" w:rsidR="00C919DA" w:rsidRDefault="00C919DA" w:rsidP="00567C72">
      <w:pPr>
        <w:spacing w:after="0" w:line="360" w:lineRule="auto"/>
        <w:ind w:firstLine="284"/>
        <w:jc w:val="both"/>
        <w:rPr>
          <w:rFonts w:ascii="Times New Roman" w:hAnsi="Times New Roman" w:cs="Times New Roman"/>
        </w:rPr>
      </w:pPr>
      <w:r>
        <w:rPr>
          <w:rFonts w:ascii="Times New Roman" w:hAnsi="Times New Roman" w:cs="Times New Roman"/>
        </w:rPr>
        <w:t>Mit ihren Luxusartikeln tasten sich die Frauen durch die Nacht. Aus der dunklen Wohnung, durch die dunklen Straßen hin zum schwarzen Grab. Hoffnungsloser geht es nicht. Über diesem mutigen und sinnlosen Gang, diesem Weg verzweifelter Liebe geht die Sonne auf. Das Licht wie am ersten Schöpfungstag soll diesen Frauen und ihrer diakonischen Initiative den Weg weisen. Wahrlich, diese Frauen bringen nicht das neue Leben in die Welt, aber sie stehen als erste im Licht von Gottes neuer Schöpfungskraft.</w:t>
      </w:r>
    </w:p>
    <w:p w14:paraId="2BF260E4" w14:textId="1E2E576A" w:rsidR="00C919DA" w:rsidRPr="00C919DA" w:rsidRDefault="00C919DA" w:rsidP="00567C72">
      <w:pPr>
        <w:spacing w:after="0" w:line="360" w:lineRule="auto"/>
        <w:ind w:firstLine="284"/>
        <w:jc w:val="both"/>
        <w:rPr>
          <w:rFonts w:ascii="Times New Roman" w:hAnsi="Times New Roman" w:cs="Times New Roman"/>
        </w:rPr>
      </w:pPr>
      <w:r>
        <w:rPr>
          <w:rFonts w:ascii="Times New Roman" w:hAnsi="Times New Roman" w:cs="Times New Roman"/>
          <w:b/>
          <w:bCs/>
        </w:rPr>
        <w:t>„Und sie sprachen untereinander: Wer wälzt uns den Stein von des Grabes Tür.“</w:t>
      </w:r>
      <w:r>
        <w:rPr>
          <w:rFonts w:ascii="Times New Roman" w:hAnsi="Times New Roman" w:cs="Times New Roman"/>
        </w:rPr>
        <w:t xml:space="preserve"> Auch diese Frage haben Matthäus und Lukas gestrichen. Dabei ist sie doch so wichtig. Mir ist sie wichtig, </w:t>
      </w:r>
      <w:r w:rsidR="00D55413">
        <w:rPr>
          <w:rFonts w:ascii="Times New Roman" w:hAnsi="Times New Roman" w:cs="Times New Roman"/>
        </w:rPr>
        <w:t xml:space="preserve">mir </w:t>
      </w:r>
      <w:r>
        <w:rPr>
          <w:rFonts w:ascii="Times New Roman" w:hAnsi="Times New Roman" w:cs="Times New Roman"/>
        </w:rPr>
        <w:t xml:space="preserve">spricht sie </w:t>
      </w:r>
      <w:r w:rsidR="00D55413">
        <w:rPr>
          <w:rFonts w:ascii="Times New Roman" w:hAnsi="Times New Roman" w:cs="Times New Roman"/>
        </w:rPr>
        <w:t>aus dem Herzen. Mein eigenes Leben kommt mir oft so blockiert vor, voller Steine, die im Weg liegen und mich von Gott, meinen Mitmenschen und nicht zuletzt von mir selbst trennen. Wie viele dieser Steine habe ich selbst in den Weg gerollt. Wie gerne würde ich sie wegwälzen. Aber dafür sind sie zu schwer geworden</w:t>
      </w:r>
    </w:p>
    <w:p w14:paraId="788C4AD0" w14:textId="2F4BFCEE" w:rsidR="001F1583" w:rsidRDefault="00D55413" w:rsidP="00567C72">
      <w:pPr>
        <w:spacing w:after="0" w:line="360" w:lineRule="auto"/>
        <w:ind w:firstLine="284"/>
        <w:jc w:val="both"/>
        <w:rPr>
          <w:rFonts w:ascii="Times New Roman" w:hAnsi="Times New Roman" w:cs="Times New Roman"/>
        </w:rPr>
      </w:pPr>
      <w:r>
        <w:rPr>
          <w:rFonts w:ascii="Times New Roman" w:hAnsi="Times New Roman" w:cs="Times New Roman"/>
          <w:b/>
          <w:bCs/>
        </w:rPr>
        <w:t>„Wer wälzt uns den Stein von des Grabes Tür?“</w:t>
      </w:r>
      <w:r>
        <w:rPr>
          <w:rFonts w:ascii="Times New Roman" w:hAnsi="Times New Roman" w:cs="Times New Roman"/>
        </w:rPr>
        <w:t xml:space="preserve"> Daraus spricht neben der Hilflosigkeit der Frauen auch ihre Einsamkeit. Wo sind die Männer? Was sollen wir alleine ausrichten? Danke, Markus, für diesen Satz. Danke, ihr Frauen, dass ihr diese Frage ausgesprochen habt. </w:t>
      </w:r>
      <w:r>
        <w:rPr>
          <w:rFonts w:ascii="Times New Roman" w:hAnsi="Times New Roman" w:cs="Times New Roman"/>
        </w:rPr>
        <w:lastRenderedPageBreak/>
        <w:t xml:space="preserve">Denn mit dieser Frage stellt ihr euch der Wirklichkeit. Ihr stellt euch bewusst auf </w:t>
      </w:r>
      <w:r w:rsidR="00F70507">
        <w:rPr>
          <w:rFonts w:ascii="Times New Roman" w:hAnsi="Times New Roman" w:cs="Times New Roman"/>
        </w:rPr>
        <w:t>ein</w:t>
      </w:r>
      <w:r>
        <w:rPr>
          <w:rFonts w:ascii="Times New Roman" w:hAnsi="Times New Roman" w:cs="Times New Roman"/>
        </w:rPr>
        <w:t>en verlorenen Posten, stellt euch zu den</w:t>
      </w:r>
      <w:r w:rsidR="00F70507">
        <w:rPr>
          <w:rFonts w:ascii="Times New Roman" w:hAnsi="Times New Roman" w:cs="Times New Roman"/>
        </w:rPr>
        <w:t xml:space="preserve"> Mensch</w:t>
      </w:r>
      <w:r>
        <w:rPr>
          <w:rFonts w:ascii="Times New Roman" w:hAnsi="Times New Roman" w:cs="Times New Roman"/>
        </w:rPr>
        <w:t>en auf verlorenem Posten.</w:t>
      </w:r>
    </w:p>
    <w:p w14:paraId="7F7C8B38" w14:textId="77777777" w:rsidR="00D55413" w:rsidRDefault="00D55413" w:rsidP="00567C72">
      <w:pPr>
        <w:spacing w:after="0" w:line="360" w:lineRule="auto"/>
        <w:ind w:firstLine="284"/>
        <w:jc w:val="both"/>
        <w:rPr>
          <w:rFonts w:ascii="Times New Roman" w:hAnsi="Times New Roman" w:cs="Times New Roman"/>
        </w:rPr>
      </w:pPr>
    </w:p>
    <w:p w14:paraId="5EA0299C" w14:textId="0E98DDA8" w:rsidR="00D55413" w:rsidRDefault="00D55413" w:rsidP="00567C72">
      <w:pPr>
        <w:spacing w:after="0" w:line="360" w:lineRule="auto"/>
        <w:ind w:firstLine="284"/>
        <w:jc w:val="both"/>
        <w:rPr>
          <w:rFonts w:ascii="Times New Roman" w:hAnsi="Times New Roman" w:cs="Times New Roman"/>
        </w:rPr>
      </w:pPr>
      <w:r>
        <w:rPr>
          <w:rFonts w:ascii="Times New Roman" w:hAnsi="Times New Roman" w:cs="Times New Roman"/>
        </w:rPr>
        <w:t>VI.</w:t>
      </w:r>
    </w:p>
    <w:p w14:paraId="4AA4B9A8" w14:textId="6029C35D" w:rsidR="00D55413" w:rsidRDefault="00D55413" w:rsidP="00567C72">
      <w:pPr>
        <w:spacing w:after="0" w:line="360" w:lineRule="auto"/>
        <w:ind w:firstLine="284"/>
        <w:jc w:val="both"/>
        <w:rPr>
          <w:rFonts w:ascii="Times New Roman" w:hAnsi="Times New Roman" w:cs="Times New Roman"/>
        </w:rPr>
      </w:pPr>
      <w:r>
        <w:rPr>
          <w:rFonts w:ascii="Times New Roman" w:hAnsi="Times New Roman" w:cs="Times New Roman"/>
          <w:b/>
          <w:bCs/>
        </w:rPr>
        <w:t>„Und sie sahen hin und wurden gewahr, dass der S</w:t>
      </w:r>
      <w:r w:rsidR="00A26F2A">
        <w:rPr>
          <w:rFonts w:ascii="Times New Roman" w:hAnsi="Times New Roman" w:cs="Times New Roman"/>
          <w:b/>
          <w:bCs/>
        </w:rPr>
        <w:t>t</w:t>
      </w:r>
      <w:r>
        <w:rPr>
          <w:rFonts w:ascii="Times New Roman" w:hAnsi="Times New Roman" w:cs="Times New Roman"/>
          <w:b/>
          <w:bCs/>
        </w:rPr>
        <w:t xml:space="preserve">ein weggewälzt war.“ </w:t>
      </w:r>
      <w:r>
        <w:rPr>
          <w:rFonts w:ascii="Times New Roman" w:hAnsi="Times New Roman" w:cs="Times New Roman"/>
        </w:rPr>
        <w:t>Diese mutigen Frauen, die im Dunkel aufgebrochen waren, sehen in der anbrechenden Dämmerung die geöffnete Tür zum Grab. Was war passiert, was bedeutet das? Markus schweigt.</w:t>
      </w:r>
    </w:p>
    <w:p w14:paraId="61013B5F" w14:textId="15328922" w:rsidR="00D55413" w:rsidRDefault="00D55413" w:rsidP="00567C72">
      <w:pPr>
        <w:spacing w:after="0" w:line="360" w:lineRule="auto"/>
        <w:ind w:firstLine="284"/>
        <w:jc w:val="both"/>
        <w:rPr>
          <w:rFonts w:ascii="Times New Roman" w:hAnsi="Times New Roman" w:cs="Times New Roman"/>
        </w:rPr>
      </w:pPr>
      <w:r>
        <w:rPr>
          <w:rFonts w:ascii="Times New Roman" w:hAnsi="Times New Roman" w:cs="Times New Roman"/>
        </w:rPr>
        <w:t xml:space="preserve">Ganz anders der </w:t>
      </w:r>
      <w:r w:rsidR="00007CC3">
        <w:rPr>
          <w:rFonts w:ascii="Times New Roman" w:hAnsi="Times New Roman" w:cs="Times New Roman"/>
        </w:rPr>
        <w:t>wortgewaltige</w:t>
      </w:r>
      <w:r>
        <w:rPr>
          <w:rFonts w:ascii="Times New Roman" w:hAnsi="Times New Roman" w:cs="Times New Roman"/>
        </w:rPr>
        <w:t xml:space="preserve"> Matthäus. Er lässt ein Erdbeben die Welt erschüttern, da muss ein von Muskeln </w:t>
      </w:r>
      <w:r w:rsidR="00007CC3">
        <w:rPr>
          <w:rFonts w:ascii="Times New Roman" w:hAnsi="Times New Roman" w:cs="Times New Roman"/>
        </w:rPr>
        <w:t>stro</w:t>
      </w:r>
      <w:r>
        <w:rPr>
          <w:rFonts w:ascii="Times New Roman" w:hAnsi="Times New Roman" w:cs="Times New Roman"/>
        </w:rPr>
        <w:t>tzender Engel in eine</w:t>
      </w:r>
      <w:r w:rsidR="00A26F2A">
        <w:rPr>
          <w:rFonts w:ascii="Times New Roman" w:hAnsi="Times New Roman" w:cs="Times New Roman"/>
        </w:rPr>
        <w:t>m</w:t>
      </w:r>
      <w:r>
        <w:rPr>
          <w:rFonts w:ascii="Times New Roman" w:hAnsi="Times New Roman" w:cs="Times New Roman"/>
        </w:rPr>
        <w:t xml:space="preserve"> strahlenden </w:t>
      </w:r>
      <w:r w:rsidR="00A26F2A">
        <w:rPr>
          <w:rFonts w:ascii="Times New Roman" w:hAnsi="Times New Roman" w:cs="Times New Roman"/>
        </w:rPr>
        <w:t>Gewand</w:t>
      </w:r>
      <w:r>
        <w:rPr>
          <w:rFonts w:ascii="Times New Roman" w:hAnsi="Times New Roman" w:cs="Times New Roman"/>
        </w:rPr>
        <w:t xml:space="preserve"> den Stein wegwälzen, da blitzt der Himmel und stürzen Soldaten wie tot zur Seite. Woher weiß Matthäus all das? Was will er damit sagen? Mir gefallen die Bilder von fallenden Steinen, Explosionen, gefallenen Soldaten, blitzenden Uniformen nicht.</w:t>
      </w:r>
      <w:r w:rsidR="00A26F2A">
        <w:rPr>
          <w:rFonts w:ascii="Times New Roman" w:hAnsi="Times New Roman" w:cs="Times New Roman"/>
        </w:rPr>
        <w:t xml:space="preserve"> Ich sehe sie zu oft in den Nachrichten, daneben die verstörten Gesichter der Ausgebombten auf rauchenden Trümmern. Dagegen habe ich niemals einen überirdischen Engel gesehen. Ich weigere mich zu akzeptieren, dass es für den Glauben an Gott eines spektakulären Mirakels oder einer außerordentlichen Bekehrung</w:t>
      </w:r>
      <w:r w:rsidR="00007CC3">
        <w:rPr>
          <w:rFonts w:ascii="Times New Roman" w:hAnsi="Times New Roman" w:cs="Times New Roman"/>
        </w:rPr>
        <w:t xml:space="preserve"> bedarf</w:t>
      </w:r>
      <w:r w:rsidR="00A26F2A">
        <w:rPr>
          <w:rFonts w:ascii="Times New Roman" w:hAnsi="Times New Roman" w:cs="Times New Roman"/>
        </w:rPr>
        <w:t>.</w:t>
      </w:r>
      <w:r w:rsidR="00F70507">
        <w:rPr>
          <w:rFonts w:ascii="Times New Roman" w:hAnsi="Times New Roman" w:cs="Times New Roman"/>
        </w:rPr>
        <w:t xml:space="preserve"> Das soll doch einfach reichen. </w:t>
      </w:r>
      <w:r w:rsidR="00A26F2A">
        <w:rPr>
          <w:rFonts w:ascii="Times New Roman" w:hAnsi="Times New Roman" w:cs="Times New Roman"/>
        </w:rPr>
        <w:t>Da ist ein Stein fortgerollt.</w:t>
      </w:r>
      <w:r w:rsidR="00F70507">
        <w:rPr>
          <w:rFonts w:ascii="Times New Roman" w:hAnsi="Times New Roman" w:cs="Times New Roman"/>
        </w:rPr>
        <w:t xml:space="preserve"> Das kann ein Leben ändern.</w:t>
      </w:r>
    </w:p>
    <w:p w14:paraId="45A1304F" w14:textId="0566235C" w:rsidR="00A26F2A" w:rsidRDefault="00A26F2A" w:rsidP="00567C72">
      <w:pPr>
        <w:spacing w:after="0" w:line="360" w:lineRule="auto"/>
        <w:ind w:firstLine="284"/>
        <w:jc w:val="both"/>
        <w:rPr>
          <w:rFonts w:ascii="Times New Roman" w:hAnsi="Times New Roman" w:cs="Times New Roman"/>
        </w:rPr>
      </w:pPr>
      <w:r>
        <w:rPr>
          <w:rFonts w:ascii="Times New Roman" w:hAnsi="Times New Roman" w:cs="Times New Roman"/>
          <w:b/>
          <w:bCs/>
        </w:rPr>
        <w:t xml:space="preserve">„Und sie gingen hinein in das Grab.“ </w:t>
      </w:r>
      <w:r>
        <w:rPr>
          <w:rFonts w:ascii="Times New Roman" w:hAnsi="Times New Roman" w:cs="Times New Roman"/>
        </w:rPr>
        <w:t xml:space="preserve">Bei Matthäus gehen die Frauen nicht in das Grab. Sie können das gar nicht. Der Engel hat ja seinen Hintern auf den Stein gesetzt und redet pausenlos. Er erklärt alles unter freiem Himmel. </w:t>
      </w:r>
    </w:p>
    <w:p w14:paraId="227B8488" w14:textId="2DFF7263" w:rsidR="00A26F2A" w:rsidRDefault="00A26F2A" w:rsidP="00567C72">
      <w:pPr>
        <w:spacing w:after="0" w:line="360" w:lineRule="auto"/>
        <w:ind w:firstLine="284"/>
        <w:jc w:val="both"/>
        <w:rPr>
          <w:rFonts w:ascii="Times New Roman" w:hAnsi="Times New Roman" w:cs="Times New Roman"/>
        </w:rPr>
      </w:pPr>
      <w:r>
        <w:rPr>
          <w:rFonts w:ascii="Times New Roman" w:hAnsi="Times New Roman" w:cs="Times New Roman"/>
        </w:rPr>
        <w:t xml:space="preserve">Nein, bei Markus gehen die Frauen in das Dunkel der Kammer. </w:t>
      </w:r>
      <w:r w:rsidR="006F7BD2">
        <w:rPr>
          <w:rFonts w:ascii="Times New Roman" w:hAnsi="Times New Roman" w:cs="Times New Roman"/>
        </w:rPr>
        <w:t>Und das ist therapeutisch.</w:t>
      </w:r>
      <w:r>
        <w:rPr>
          <w:rFonts w:ascii="Times New Roman" w:hAnsi="Times New Roman" w:cs="Times New Roman"/>
        </w:rPr>
        <w:t xml:space="preserve"> </w:t>
      </w:r>
      <w:r w:rsidR="006F7BD2">
        <w:rPr>
          <w:rFonts w:ascii="Times New Roman" w:hAnsi="Times New Roman" w:cs="Times New Roman"/>
        </w:rPr>
        <w:t xml:space="preserve">Ostern </w:t>
      </w:r>
      <w:r>
        <w:rPr>
          <w:rFonts w:ascii="Times New Roman" w:hAnsi="Times New Roman" w:cs="Times New Roman"/>
        </w:rPr>
        <w:t>beginnt damit, dass Gott uns den Weg eröffnet in die tiefsten Abgründe unseres Leides und unserer Schuld, die wir gerne verdrängen wollten. Ostern beginn damit, dass uns Gott die Kraft gibt, dorthin zu gehen, wo es weh tut. Und Ostern beginnt schließlich damit, dass wir das aushalten und daran nicht zerbrechen. Denn wenn uns Gott dazu führt, dass wir – wie es neudeutsch so schön heißt – „uns ehrlich machen“, dann sind wir auch in der Lage</w:t>
      </w:r>
      <w:r w:rsidR="006F7BD2">
        <w:rPr>
          <w:rFonts w:ascii="Times New Roman" w:hAnsi="Times New Roman" w:cs="Times New Roman"/>
        </w:rPr>
        <w:t>, die Worte zu hören, die Gott uns sagt.</w:t>
      </w:r>
    </w:p>
    <w:p w14:paraId="41B63EF6" w14:textId="77777777" w:rsidR="006F7BD2" w:rsidRDefault="006F7BD2" w:rsidP="00567C72">
      <w:pPr>
        <w:spacing w:after="0" w:line="360" w:lineRule="auto"/>
        <w:ind w:firstLine="284"/>
        <w:jc w:val="both"/>
        <w:rPr>
          <w:rFonts w:ascii="Times New Roman" w:hAnsi="Times New Roman" w:cs="Times New Roman"/>
        </w:rPr>
      </w:pPr>
    </w:p>
    <w:p w14:paraId="42D1CFEF" w14:textId="76BD70F8" w:rsidR="006F7BD2" w:rsidRDefault="006F7BD2" w:rsidP="00567C72">
      <w:pPr>
        <w:spacing w:after="0" w:line="360" w:lineRule="auto"/>
        <w:ind w:firstLine="284"/>
        <w:jc w:val="both"/>
        <w:rPr>
          <w:rFonts w:ascii="Times New Roman" w:hAnsi="Times New Roman" w:cs="Times New Roman"/>
        </w:rPr>
      </w:pPr>
      <w:r>
        <w:rPr>
          <w:rFonts w:ascii="Times New Roman" w:hAnsi="Times New Roman" w:cs="Times New Roman"/>
        </w:rPr>
        <w:t>VII.</w:t>
      </w:r>
    </w:p>
    <w:p w14:paraId="13149D4A" w14:textId="0585BF96" w:rsidR="006F7BD2" w:rsidRPr="006F7BD2" w:rsidRDefault="006F7BD2" w:rsidP="00567C72">
      <w:pPr>
        <w:spacing w:after="0" w:line="360" w:lineRule="auto"/>
        <w:ind w:firstLine="284"/>
        <w:jc w:val="both"/>
        <w:rPr>
          <w:rFonts w:ascii="Times New Roman" w:hAnsi="Times New Roman" w:cs="Times New Roman"/>
          <w:b/>
          <w:bCs/>
        </w:rPr>
      </w:pPr>
      <w:r>
        <w:rPr>
          <w:rFonts w:ascii="Times New Roman" w:hAnsi="Times New Roman" w:cs="Times New Roman"/>
        </w:rPr>
        <w:t xml:space="preserve">Denn es sind die Worte, die zählen. Kein Engel mit flatternden Flügeln beeindruckt die Frauen. </w:t>
      </w:r>
      <w:r>
        <w:rPr>
          <w:rFonts w:ascii="Times New Roman" w:hAnsi="Times New Roman" w:cs="Times New Roman"/>
          <w:b/>
          <w:bCs/>
        </w:rPr>
        <w:t>„Und sie sahen einen Jüngling zur rechten Hand sitzen, der hatte ein langes weißes Gewand an. Und sie entsetzten sich.“</w:t>
      </w:r>
    </w:p>
    <w:p w14:paraId="75745FFD" w14:textId="034FBC85" w:rsidR="001F1583" w:rsidRDefault="006F7BD2" w:rsidP="00F70507">
      <w:pPr>
        <w:spacing w:after="0" w:line="360" w:lineRule="auto"/>
        <w:ind w:firstLine="284"/>
        <w:jc w:val="both"/>
        <w:rPr>
          <w:rFonts w:ascii="Times New Roman" w:hAnsi="Times New Roman" w:cs="Times New Roman"/>
        </w:rPr>
      </w:pPr>
      <w:r>
        <w:rPr>
          <w:rFonts w:ascii="Times New Roman" w:hAnsi="Times New Roman" w:cs="Times New Roman"/>
        </w:rPr>
        <w:t xml:space="preserve">Das </w:t>
      </w:r>
      <w:r w:rsidR="00F70507">
        <w:rPr>
          <w:rFonts w:ascii="Times New Roman" w:hAnsi="Times New Roman" w:cs="Times New Roman"/>
        </w:rPr>
        <w:t xml:space="preserve">Entsetzen </w:t>
      </w:r>
      <w:r>
        <w:rPr>
          <w:rFonts w:ascii="Times New Roman" w:hAnsi="Times New Roman" w:cs="Times New Roman"/>
        </w:rPr>
        <w:t xml:space="preserve">kann ich gut verstehen. </w:t>
      </w:r>
      <w:r w:rsidR="00F70507">
        <w:rPr>
          <w:rFonts w:ascii="Times New Roman" w:hAnsi="Times New Roman" w:cs="Times New Roman"/>
        </w:rPr>
        <w:t>Die Gegenwart dieses Fremden am dunklen Ort ist g</w:t>
      </w:r>
      <w:r>
        <w:rPr>
          <w:rFonts w:ascii="Times New Roman" w:hAnsi="Times New Roman" w:cs="Times New Roman"/>
        </w:rPr>
        <w:t>enug Stoff für Angst. Matthäus weiß davon bezeichnenderweise nichts.</w:t>
      </w:r>
    </w:p>
    <w:p w14:paraId="7458DF96" w14:textId="24FFF7C2" w:rsidR="006F7BD2" w:rsidRDefault="006F7BD2" w:rsidP="00567C72">
      <w:pPr>
        <w:spacing w:after="0" w:line="360" w:lineRule="auto"/>
        <w:ind w:firstLine="284"/>
        <w:jc w:val="both"/>
        <w:rPr>
          <w:rFonts w:ascii="Times New Roman" w:hAnsi="Times New Roman" w:cs="Times New Roman"/>
        </w:rPr>
      </w:pPr>
      <w:r>
        <w:rPr>
          <w:rFonts w:ascii="Times New Roman" w:hAnsi="Times New Roman" w:cs="Times New Roman"/>
        </w:rPr>
        <w:lastRenderedPageBreak/>
        <w:t>Der Fremde öffnet seinen Mund. Was er zu bieten hat, sind Worte. Nicht mehr? Nicht mehr. Was ansonsten zu sehen</w:t>
      </w:r>
      <w:r w:rsidR="007D32AD">
        <w:rPr>
          <w:rFonts w:ascii="Times New Roman" w:hAnsi="Times New Roman" w:cs="Times New Roman"/>
        </w:rPr>
        <w:t xml:space="preserve"> wäre</w:t>
      </w:r>
      <w:r>
        <w:rPr>
          <w:rFonts w:ascii="Times New Roman" w:hAnsi="Times New Roman" w:cs="Times New Roman"/>
        </w:rPr>
        <w:t>, ist nichts</w:t>
      </w:r>
      <w:r w:rsidR="00007CC3">
        <w:rPr>
          <w:rFonts w:ascii="Times New Roman" w:hAnsi="Times New Roman" w:cs="Times New Roman"/>
        </w:rPr>
        <w:t>. E</w:t>
      </w:r>
      <w:r>
        <w:rPr>
          <w:rFonts w:ascii="Times New Roman" w:hAnsi="Times New Roman" w:cs="Times New Roman"/>
        </w:rPr>
        <w:t>ine leere Höhle, wo vorher der Tote gelegen hatte. Kein freundlicher Jesus</w:t>
      </w:r>
      <w:r w:rsidR="00007CC3">
        <w:rPr>
          <w:rFonts w:ascii="Times New Roman" w:hAnsi="Times New Roman" w:cs="Times New Roman"/>
        </w:rPr>
        <w:t xml:space="preserve">, der erscheint und dich in den Arm nimmt. Sondern eine ziemlich trockene Information: </w:t>
      </w:r>
      <w:r w:rsidR="00007CC3">
        <w:rPr>
          <w:rFonts w:ascii="Times New Roman" w:hAnsi="Times New Roman" w:cs="Times New Roman"/>
          <w:b/>
          <w:bCs/>
        </w:rPr>
        <w:t>„Entsetzt euch nicht! Ihr sucht Jesus von Nazareth, den Gekreuzigten. Er ist auferstanden, er ist nicht hier. Siehe da die Stätte, wo sie ihn niederlegten.“</w:t>
      </w:r>
      <w:r w:rsidR="006E45F3">
        <w:rPr>
          <w:rFonts w:ascii="Times New Roman" w:hAnsi="Times New Roman" w:cs="Times New Roman"/>
          <w:b/>
          <w:bCs/>
        </w:rPr>
        <w:t xml:space="preserve"> </w:t>
      </w:r>
      <w:r w:rsidR="006E45F3">
        <w:rPr>
          <w:rFonts w:ascii="Times New Roman" w:hAnsi="Times New Roman" w:cs="Times New Roman"/>
        </w:rPr>
        <w:t>Knapper geht‘s kaum. Zugleich ist alles gesagt: Ihr Menschen habt Gott festgelegt auf den Toten. Ihr sucht Jesus den Gekreuzigten. I</w:t>
      </w:r>
      <w:r w:rsidR="007D32AD">
        <w:rPr>
          <w:rFonts w:ascii="Times New Roman" w:hAnsi="Times New Roman" w:cs="Times New Roman"/>
        </w:rPr>
        <w:t>n eu</w:t>
      </w:r>
      <w:r w:rsidR="00F70507">
        <w:rPr>
          <w:rFonts w:ascii="Times New Roman" w:hAnsi="Times New Roman" w:cs="Times New Roman"/>
        </w:rPr>
        <w:t>r</w:t>
      </w:r>
      <w:r w:rsidR="007D32AD">
        <w:rPr>
          <w:rFonts w:ascii="Times New Roman" w:hAnsi="Times New Roman" w:cs="Times New Roman"/>
        </w:rPr>
        <w:t xml:space="preserve">er Trauer </w:t>
      </w:r>
      <w:r w:rsidR="006E45F3">
        <w:rPr>
          <w:rFonts w:ascii="Times New Roman" w:hAnsi="Times New Roman" w:cs="Times New Roman"/>
        </w:rPr>
        <w:t xml:space="preserve">traut </w:t>
      </w:r>
      <w:r w:rsidR="007D32AD">
        <w:rPr>
          <w:rFonts w:ascii="Times New Roman" w:hAnsi="Times New Roman" w:cs="Times New Roman"/>
        </w:rPr>
        <w:t xml:space="preserve">ihr </w:t>
      </w:r>
      <w:r w:rsidR="006E45F3">
        <w:rPr>
          <w:rFonts w:ascii="Times New Roman" w:hAnsi="Times New Roman" w:cs="Times New Roman"/>
        </w:rPr>
        <w:t xml:space="preserve">Gott nichts mehr zu. Ihr meint, ihr könnt noch etwas für den toten Gott tun, und dann ist die Geschichte mit ihm und der Welt zu Ende. </w:t>
      </w:r>
      <w:r w:rsidR="007D32AD">
        <w:rPr>
          <w:rFonts w:ascii="Times New Roman" w:hAnsi="Times New Roman" w:cs="Times New Roman"/>
        </w:rPr>
        <w:t>Währenddessen hat der</w:t>
      </w:r>
      <w:r w:rsidR="006E45F3">
        <w:rPr>
          <w:rFonts w:ascii="Times New Roman" w:hAnsi="Times New Roman" w:cs="Times New Roman"/>
        </w:rPr>
        <w:t xml:space="preserve"> lebendige Gott schon alles für euch getan, damit die Geschichte mit ihm und der Welt neu beginnt.</w:t>
      </w:r>
    </w:p>
    <w:p w14:paraId="18B1EC10" w14:textId="354D6306" w:rsidR="00632DA2" w:rsidRDefault="006E45F3" w:rsidP="00567C72">
      <w:pPr>
        <w:spacing w:after="0" w:line="360" w:lineRule="auto"/>
        <w:ind w:firstLine="284"/>
        <w:jc w:val="both"/>
        <w:rPr>
          <w:rFonts w:ascii="Times New Roman" w:hAnsi="Times New Roman" w:cs="Times New Roman"/>
        </w:rPr>
      </w:pPr>
      <w:r>
        <w:rPr>
          <w:rFonts w:ascii="Times New Roman" w:hAnsi="Times New Roman" w:cs="Times New Roman"/>
        </w:rPr>
        <w:t xml:space="preserve">So wie Jesus sich </w:t>
      </w:r>
      <w:r w:rsidR="00F70507">
        <w:rPr>
          <w:rFonts w:ascii="Times New Roman" w:hAnsi="Times New Roman" w:cs="Times New Roman"/>
        </w:rPr>
        <w:t xml:space="preserve">Zeit seines Lebens um die Schwachen </w:t>
      </w:r>
      <w:r w:rsidR="007D32AD">
        <w:rPr>
          <w:rFonts w:ascii="Times New Roman" w:hAnsi="Times New Roman" w:cs="Times New Roman"/>
        </w:rPr>
        <w:t>ge</w:t>
      </w:r>
      <w:r>
        <w:rPr>
          <w:rFonts w:ascii="Times New Roman" w:hAnsi="Times New Roman" w:cs="Times New Roman"/>
        </w:rPr>
        <w:t>kümmert</w:t>
      </w:r>
      <w:r w:rsidR="007D32AD">
        <w:rPr>
          <w:rFonts w:ascii="Times New Roman" w:hAnsi="Times New Roman" w:cs="Times New Roman"/>
        </w:rPr>
        <w:t xml:space="preserve"> hat</w:t>
      </w:r>
      <w:r>
        <w:rPr>
          <w:rFonts w:ascii="Times New Roman" w:hAnsi="Times New Roman" w:cs="Times New Roman"/>
        </w:rPr>
        <w:t>, so hat Gott den ermordeten Jesus bei der Hand genommen und aus der Grab</w:t>
      </w:r>
      <w:r w:rsidR="00632DA2">
        <w:rPr>
          <w:rFonts w:ascii="Times New Roman" w:hAnsi="Times New Roman" w:cs="Times New Roman"/>
        </w:rPr>
        <w:t>kammer geführt.</w:t>
      </w:r>
      <w:r w:rsidR="00F70507">
        <w:rPr>
          <w:rFonts w:ascii="Times New Roman" w:hAnsi="Times New Roman" w:cs="Times New Roman"/>
        </w:rPr>
        <w:t xml:space="preserve"> </w:t>
      </w:r>
      <w:r w:rsidR="00632DA2">
        <w:rPr>
          <w:rFonts w:ascii="Times New Roman" w:hAnsi="Times New Roman" w:cs="Times New Roman"/>
        </w:rPr>
        <w:t>Der Geist, der Jesus</w:t>
      </w:r>
      <w:r w:rsidR="00187FC1">
        <w:rPr>
          <w:rFonts w:ascii="Times New Roman" w:hAnsi="Times New Roman" w:cs="Times New Roman"/>
        </w:rPr>
        <w:t xml:space="preserve"> zu allen Menschen führte, der ihn bis zum Kreuz und in den Tod </w:t>
      </w:r>
      <w:r w:rsidR="00F70507">
        <w:rPr>
          <w:rFonts w:ascii="Times New Roman" w:hAnsi="Times New Roman" w:cs="Times New Roman"/>
        </w:rPr>
        <w:t>brachte</w:t>
      </w:r>
      <w:r w:rsidR="00187FC1">
        <w:rPr>
          <w:rFonts w:ascii="Times New Roman" w:hAnsi="Times New Roman" w:cs="Times New Roman"/>
        </w:rPr>
        <w:t>, dieser Geist ist nicht tot. Er lebt weiter und er zeigt jetzt, dass er noch stärker ist als Leid, Krankheit, Bosheit und Tod.</w:t>
      </w:r>
    </w:p>
    <w:p w14:paraId="377B7460" w14:textId="54A19828" w:rsidR="00187FC1" w:rsidRPr="00187FC1" w:rsidRDefault="00187FC1" w:rsidP="00567C72">
      <w:pPr>
        <w:spacing w:after="0" w:line="360" w:lineRule="auto"/>
        <w:ind w:firstLine="284"/>
        <w:jc w:val="both"/>
        <w:rPr>
          <w:rFonts w:ascii="Times New Roman" w:hAnsi="Times New Roman" w:cs="Times New Roman"/>
        </w:rPr>
      </w:pPr>
      <w:r>
        <w:rPr>
          <w:rFonts w:ascii="Times New Roman" w:hAnsi="Times New Roman" w:cs="Times New Roman"/>
        </w:rPr>
        <w:t xml:space="preserve">Einen Beweis für diese trocken dahingestellte Behauptung? Fehlanzeige. Allenfalls ein Hinweis. Das leere Grab: </w:t>
      </w:r>
      <w:r>
        <w:rPr>
          <w:rFonts w:ascii="Times New Roman" w:hAnsi="Times New Roman" w:cs="Times New Roman"/>
          <w:b/>
          <w:bCs/>
        </w:rPr>
        <w:t>„Siehe da die Stelle, wo sie ihn hinlegten.“</w:t>
      </w:r>
      <w:r>
        <w:rPr>
          <w:rFonts w:ascii="Times New Roman" w:hAnsi="Times New Roman" w:cs="Times New Roman"/>
        </w:rPr>
        <w:t xml:space="preserve"> Das leere Grab alleine beweist ja nichts. Es kann</w:t>
      </w:r>
      <w:r w:rsidR="00FE4D80">
        <w:rPr>
          <w:rFonts w:ascii="Times New Roman" w:hAnsi="Times New Roman" w:cs="Times New Roman"/>
        </w:rPr>
        <w:t xml:space="preserve"> sich</w:t>
      </w:r>
      <w:r>
        <w:rPr>
          <w:rFonts w:ascii="Times New Roman" w:hAnsi="Times New Roman" w:cs="Times New Roman"/>
        </w:rPr>
        <w:t xml:space="preserve"> ja doch jemand den toten Leichnam auf die Schultern gelegt und weggeschleppt haben.</w:t>
      </w:r>
    </w:p>
    <w:p w14:paraId="0B1C0DE9" w14:textId="77777777" w:rsidR="001F1583" w:rsidRDefault="001F1583" w:rsidP="00567C72">
      <w:pPr>
        <w:spacing w:after="0" w:line="360" w:lineRule="auto"/>
        <w:ind w:firstLine="284"/>
        <w:jc w:val="both"/>
        <w:rPr>
          <w:rFonts w:ascii="Times New Roman" w:hAnsi="Times New Roman" w:cs="Times New Roman"/>
        </w:rPr>
      </w:pPr>
    </w:p>
    <w:p w14:paraId="730354B1" w14:textId="5E48113D" w:rsidR="00187FC1" w:rsidRDefault="00187FC1" w:rsidP="00567C72">
      <w:pPr>
        <w:spacing w:after="0" w:line="360" w:lineRule="auto"/>
        <w:ind w:firstLine="284"/>
        <w:jc w:val="both"/>
        <w:rPr>
          <w:rFonts w:ascii="Times New Roman" w:hAnsi="Times New Roman" w:cs="Times New Roman"/>
        </w:rPr>
      </w:pPr>
      <w:r>
        <w:rPr>
          <w:rFonts w:ascii="Times New Roman" w:hAnsi="Times New Roman" w:cs="Times New Roman"/>
        </w:rPr>
        <w:t>VIII.</w:t>
      </w:r>
    </w:p>
    <w:p w14:paraId="2CADC63D" w14:textId="46377D0B" w:rsidR="001F1583" w:rsidRDefault="00187FC1" w:rsidP="00567C72">
      <w:pPr>
        <w:spacing w:after="0" w:line="360" w:lineRule="auto"/>
        <w:ind w:firstLine="284"/>
        <w:jc w:val="both"/>
        <w:rPr>
          <w:rFonts w:ascii="Times New Roman" w:hAnsi="Times New Roman" w:cs="Times New Roman"/>
        </w:rPr>
      </w:pPr>
      <w:r>
        <w:rPr>
          <w:rFonts w:ascii="Times New Roman" w:hAnsi="Times New Roman" w:cs="Times New Roman"/>
        </w:rPr>
        <w:t xml:space="preserve">Damit kommen wir zur letzten und größten Herausforderung von Ostern: </w:t>
      </w:r>
      <w:r>
        <w:rPr>
          <w:rFonts w:ascii="Times New Roman" w:hAnsi="Times New Roman" w:cs="Times New Roman"/>
          <w:b/>
          <w:bCs/>
        </w:rPr>
        <w:t>„Geht aber hin und sagt seinen Jüngern und Petrus, dass er vor euch hingeht nach Galiläa; da werdet ihr ihn sehen, wie er euch gesagt hat.“</w:t>
      </w:r>
    </w:p>
    <w:p w14:paraId="3A06E740" w14:textId="657F09AF" w:rsidR="00187FC1" w:rsidRDefault="00187FC1" w:rsidP="00567C72">
      <w:pPr>
        <w:spacing w:after="0" w:line="360" w:lineRule="auto"/>
        <w:ind w:firstLine="284"/>
        <w:jc w:val="both"/>
        <w:rPr>
          <w:rFonts w:ascii="Times New Roman" w:hAnsi="Times New Roman" w:cs="Times New Roman"/>
        </w:rPr>
      </w:pPr>
      <w:r>
        <w:rPr>
          <w:rFonts w:ascii="Times New Roman" w:hAnsi="Times New Roman" w:cs="Times New Roman"/>
          <w:b/>
          <w:bCs/>
        </w:rPr>
        <w:t>„Galiläa“</w:t>
      </w:r>
      <w:r>
        <w:rPr>
          <w:rFonts w:ascii="Times New Roman" w:hAnsi="Times New Roman" w:cs="Times New Roman"/>
        </w:rPr>
        <w:t>, das ist das Zuhause der Jüngerinnen und Jünger. Da kommen sie her, da ist ihr Alltag. Sollen sie dahin zurück? Reich für so etwas der bloße Hinweis des leeren Grabes und das Wort des Un</w:t>
      </w:r>
      <w:r w:rsidR="00F70507">
        <w:rPr>
          <w:rFonts w:ascii="Times New Roman" w:hAnsi="Times New Roman" w:cs="Times New Roman"/>
        </w:rPr>
        <w:t>b</w:t>
      </w:r>
      <w:r>
        <w:rPr>
          <w:rFonts w:ascii="Times New Roman" w:hAnsi="Times New Roman" w:cs="Times New Roman"/>
        </w:rPr>
        <w:t>ekannten? Was würden wir machen? Was sollen wir machen? Die Frauen haben ja nicht mehr Elemente als wir in der Hand. Also das ist die Frage: wollt ihr in euren Alltag zurück und dort die Geschichte von Jesus zu Ende erzählen? Traut ihr Gott zu, dass er dort sein neues Leben mit euch teilt?</w:t>
      </w:r>
    </w:p>
    <w:p w14:paraId="1230904B" w14:textId="7F177557" w:rsidR="00F841FA" w:rsidRDefault="00187FC1" w:rsidP="00567C72">
      <w:pPr>
        <w:spacing w:after="0" w:line="360" w:lineRule="auto"/>
        <w:ind w:firstLine="284"/>
        <w:jc w:val="both"/>
        <w:rPr>
          <w:rFonts w:ascii="Times New Roman" w:hAnsi="Times New Roman" w:cs="Times New Roman"/>
        </w:rPr>
      </w:pPr>
      <w:r>
        <w:rPr>
          <w:rFonts w:ascii="Times New Roman" w:hAnsi="Times New Roman" w:cs="Times New Roman"/>
        </w:rPr>
        <w:t>Und dann macht Markus etwas Geniales. Er lässt die Frauen erschreckt vom Grab</w:t>
      </w:r>
      <w:r w:rsidR="00C2633D">
        <w:rPr>
          <w:rFonts w:ascii="Times New Roman" w:hAnsi="Times New Roman" w:cs="Times New Roman"/>
        </w:rPr>
        <w:t xml:space="preserve"> fliehen: </w:t>
      </w:r>
      <w:r w:rsidR="00C2633D">
        <w:rPr>
          <w:rFonts w:ascii="Times New Roman" w:hAnsi="Times New Roman" w:cs="Times New Roman"/>
          <w:b/>
          <w:bCs/>
        </w:rPr>
        <w:t xml:space="preserve">„Und sie gingen hinaus und flohen von dem Grab; denn Zittern und Entsetzen hatte sie ergriffen. Und sie sagten niemand etwas, denn sie fürchteten sich.“ </w:t>
      </w:r>
      <w:r w:rsidR="00C2633D">
        <w:rPr>
          <w:rFonts w:ascii="Times New Roman" w:hAnsi="Times New Roman" w:cs="Times New Roman"/>
        </w:rPr>
        <w:t xml:space="preserve">Das ist so unbefriedigend. Das kann doch nicht alles gewesen sein. Deshalb haben Matthäus und Lukas das geändert, </w:t>
      </w:r>
      <w:r w:rsidR="00C2633D">
        <w:rPr>
          <w:rFonts w:ascii="Times New Roman" w:hAnsi="Times New Roman" w:cs="Times New Roman"/>
        </w:rPr>
        <w:lastRenderedPageBreak/>
        <w:t xml:space="preserve">und eine Generation später wurde an dieses Ende des Markus ein versöhnlicher, ziemlich banaler Schluss angefügt. Dabei will das ursprünglich offene Ende etwas ganz Anderes. Es beauftragt uns, die Geschichte </w:t>
      </w:r>
      <w:r w:rsidR="00A61F4B">
        <w:rPr>
          <w:rFonts w:ascii="Times New Roman" w:hAnsi="Times New Roman" w:cs="Times New Roman"/>
        </w:rPr>
        <w:t xml:space="preserve">in unserem Leben </w:t>
      </w:r>
      <w:r w:rsidR="00C2633D">
        <w:rPr>
          <w:rFonts w:ascii="Times New Roman" w:hAnsi="Times New Roman" w:cs="Times New Roman"/>
        </w:rPr>
        <w:t xml:space="preserve">weiter zu erzählen. </w:t>
      </w:r>
      <w:r w:rsidR="007D32AD">
        <w:rPr>
          <w:rFonts w:ascii="Times New Roman" w:hAnsi="Times New Roman" w:cs="Times New Roman"/>
        </w:rPr>
        <w:t>Und das in Wort und Tat. Denken wir an den Beginn der Geschichte, an die drei Frauen mit ihrem Parfüm und den Body-Lotions. Sie</w:t>
      </w:r>
      <w:r w:rsidR="00FA7618">
        <w:rPr>
          <w:rFonts w:ascii="Times New Roman" w:hAnsi="Times New Roman" w:cs="Times New Roman"/>
        </w:rPr>
        <w:t xml:space="preserve"> woll</w:t>
      </w:r>
      <w:r w:rsidR="00F841FA">
        <w:rPr>
          <w:rFonts w:ascii="Times New Roman" w:hAnsi="Times New Roman" w:cs="Times New Roman"/>
        </w:rPr>
        <w:t>t</w:t>
      </w:r>
      <w:r w:rsidR="00FA7618">
        <w:rPr>
          <w:rFonts w:ascii="Times New Roman" w:hAnsi="Times New Roman" w:cs="Times New Roman"/>
        </w:rPr>
        <w:t xml:space="preserve">en den Toten salben. </w:t>
      </w:r>
      <w:r w:rsidR="00F841FA">
        <w:rPr>
          <w:rFonts w:ascii="Times New Roman" w:hAnsi="Times New Roman" w:cs="Times New Roman"/>
        </w:rPr>
        <w:t>Super Idee, wie wir sahen. Jetzt aber sind die Salben nicht mehr nötig für den Toten. Der ist ja weg. Was machen die Frauen mit dem teuren Zeug, das sie gekauft haben? Markus lässt das offen. Für mich ist die Sache klar. Das sollen die Menschen kriegen, denen es jetzt schlecht geht. Der Auferstandene Jesus weist die Frauen zu allen anderen, die es nötig haben. Das leere Grab ist die Begründung der Diakonie.</w:t>
      </w:r>
    </w:p>
    <w:p w14:paraId="76332904" w14:textId="41FD8DBB" w:rsidR="007D32AD" w:rsidRDefault="00FA7618" w:rsidP="00567C72">
      <w:pPr>
        <w:spacing w:after="0" w:line="360" w:lineRule="auto"/>
        <w:ind w:firstLine="284"/>
        <w:jc w:val="both"/>
        <w:rPr>
          <w:rFonts w:ascii="Times New Roman" w:hAnsi="Times New Roman" w:cs="Times New Roman"/>
        </w:rPr>
      </w:pPr>
      <w:r>
        <w:rPr>
          <w:rFonts w:ascii="Times New Roman" w:hAnsi="Times New Roman" w:cs="Times New Roman"/>
        </w:rPr>
        <w:t>Nicht, um den allgegenwärtigen Tod zu besiegeln, der auch Gott selbst ergriffen hat, sondern um den lebendigen Gott zu besingen, der ein neues Leben eröffnet. Also, ob mit Wort oder Tat, als Diakonie oder als Kirchengemeinde, im öffentlichen wie im ganz pe</w:t>
      </w:r>
      <w:r w:rsidR="00A61F4B">
        <w:rPr>
          <w:rFonts w:ascii="Times New Roman" w:hAnsi="Times New Roman" w:cs="Times New Roman"/>
        </w:rPr>
        <w:t>r</w:t>
      </w:r>
      <w:r>
        <w:rPr>
          <w:rFonts w:ascii="Times New Roman" w:hAnsi="Times New Roman" w:cs="Times New Roman"/>
        </w:rPr>
        <w:t xml:space="preserve">sönlichen Leben lasst uns die Botschaft weitergeben, die die Frauen in dem Moment </w:t>
      </w:r>
      <w:r w:rsidR="00F841FA">
        <w:rPr>
          <w:rFonts w:ascii="Times New Roman" w:hAnsi="Times New Roman" w:cs="Times New Roman"/>
        </w:rPr>
        <w:t xml:space="preserve">mit Worten </w:t>
      </w:r>
      <w:r>
        <w:rPr>
          <w:rFonts w:ascii="Times New Roman" w:hAnsi="Times New Roman" w:cs="Times New Roman"/>
        </w:rPr>
        <w:t>nicht sagen konnten.</w:t>
      </w:r>
    </w:p>
    <w:p w14:paraId="1F425916" w14:textId="77777777" w:rsidR="007D32AD" w:rsidRDefault="007D32AD" w:rsidP="00567C72">
      <w:pPr>
        <w:spacing w:after="0" w:line="360" w:lineRule="auto"/>
        <w:ind w:firstLine="284"/>
        <w:jc w:val="both"/>
        <w:rPr>
          <w:rFonts w:ascii="Times New Roman" w:hAnsi="Times New Roman" w:cs="Times New Roman"/>
        </w:rPr>
      </w:pPr>
    </w:p>
    <w:p w14:paraId="1314D9A6" w14:textId="6EAC2E66" w:rsidR="00FA7618" w:rsidRDefault="00FA7618" w:rsidP="00567C72">
      <w:pPr>
        <w:spacing w:after="0" w:line="360" w:lineRule="auto"/>
        <w:ind w:firstLine="284"/>
        <w:jc w:val="both"/>
        <w:rPr>
          <w:rFonts w:ascii="Times New Roman" w:hAnsi="Times New Roman" w:cs="Times New Roman"/>
        </w:rPr>
      </w:pPr>
      <w:r>
        <w:rPr>
          <w:rFonts w:ascii="Times New Roman" w:hAnsi="Times New Roman" w:cs="Times New Roman"/>
        </w:rPr>
        <w:t>IX</w:t>
      </w:r>
    </w:p>
    <w:p w14:paraId="58FFE982" w14:textId="35A55A7E" w:rsidR="007D32AD" w:rsidRPr="007D32AD" w:rsidRDefault="00F841FA" w:rsidP="007D32AD">
      <w:pPr>
        <w:spacing w:after="0" w:line="360" w:lineRule="auto"/>
        <w:ind w:firstLine="284"/>
        <w:jc w:val="both"/>
        <w:rPr>
          <w:rFonts w:ascii="Times New Roman" w:hAnsi="Times New Roman" w:cs="Times New Roman"/>
        </w:rPr>
      </w:pPr>
      <w:r>
        <w:rPr>
          <w:rFonts w:ascii="Times New Roman" w:hAnsi="Times New Roman" w:cs="Times New Roman"/>
        </w:rPr>
        <w:t xml:space="preserve">Aus der Osterhoffnung leben. In dieser Hoffnung einander Liebe zeigen. Das geht auch heute. </w:t>
      </w:r>
      <w:r w:rsidR="00FA7618">
        <w:rPr>
          <w:rFonts w:ascii="Times New Roman" w:hAnsi="Times New Roman" w:cs="Times New Roman"/>
        </w:rPr>
        <w:t>Wie das aussehen kann, will ich euch zum Schluss erzählen. Im letzten Jahr habe ich von meinem Cousin Karl berichtet, der unheilbar an ALS erkrankt ist, und mit</w:t>
      </w:r>
      <w:r w:rsidR="00FE4D80">
        <w:rPr>
          <w:rFonts w:ascii="Times New Roman" w:hAnsi="Times New Roman" w:cs="Times New Roman"/>
        </w:rPr>
        <w:t xml:space="preserve"> dem</w:t>
      </w:r>
      <w:r w:rsidR="00FA7618">
        <w:rPr>
          <w:rFonts w:ascii="Times New Roman" w:hAnsi="Times New Roman" w:cs="Times New Roman"/>
        </w:rPr>
        <w:t xml:space="preserve"> ich in der Passionszeit 2025, den nahenden Tod vor Augen, so richtig schön Ostern vorgefeiert und fröhlich und Tränen gebechert hatte. </w:t>
      </w:r>
      <w:r w:rsidR="007D32AD" w:rsidRPr="007D32AD">
        <w:rPr>
          <w:rFonts w:ascii="Times New Roman" w:hAnsi="Times New Roman" w:cs="Times New Roman"/>
        </w:rPr>
        <w:t>Menschen haben mich i</w:t>
      </w:r>
      <w:r w:rsidR="00FA7618">
        <w:rPr>
          <w:rFonts w:ascii="Times New Roman" w:hAnsi="Times New Roman" w:cs="Times New Roman"/>
        </w:rPr>
        <w:t>m vergangenen Jahr</w:t>
      </w:r>
      <w:r w:rsidR="007D32AD" w:rsidRPr="007D32AD">
        <w:rPr>
          <w:rFonts w:ascii="Times New Roman" w:hAnsi="Times New Roman" w:cs="Times New Roman"/>
        </w:rPr>
        <w:t xml:space="preserve"> gefragt, wie es mit</w:t>
      </w:r>
      <w:r w:rsidR="00FA7618">
        <w:rPr>
          <w:rFonts w:ascii="Times New Roman" w:hAnsi="Times New Roman" w:cs="Times New Roman"/>
        </w:rPr>
        <w:t xml:space="preserve"> </w:t>
      </w:r>
      <w:r w:rsidR="007D32AD" w:rsidRPr="007D32AD">
        <w:rPr>
          <w:rFonts w:ascii="Times New Roman" w:hAnsi="Times New Roman" w:cs="Times New Roman"/>
        </w:rPr>
        <w:t xml:space="preserve">Karl und seiner Frau Sabine weitergegangen ist. Hier die Fortsetzung. Alles was ich </w:t>
      </w:r>
      <w:r w:rsidR="00A61F4B">
        <w:rPr>
          <w:rFonts w:ascii="Times New Roman" w:hAnsi="Times New Roman" w:cs="Times New Roman"/>
        </w:rPr>
        <w:t>berichte</w:t>
      </w:r>
      <w:r w:rsidR="007D32AD" w:rsidRPr="007D32AD">
        <w:rPr>
          <w:rFonts w:ascii="Times New Roman" w:hAnsi="Times New Roman" w:cs="Times New Roman"/>
        </w:rPr>
        <w:t>, mit ausdrücklicher Erlaubnis von Sabine.</w:t>
      </w:r>
    </w:p>
    <w:p w14:paraId="6C44CE7B" w14:textId="7A912BD3" w:rsidR="007D32AD" w:rsidRPr="007D32AD" w:rsidRDefault="007D32AD" w:rsidP="007D32AD">
      <w:pPr>
        <w:spacing w:after="0" w:line="360" w:lineRule="auto"/>
        <w:ind w:firstLine="284"/>
        <w:jc w:val="both"/>
        <w:rPr>
          <w:rFonts w:ascii="Times New Roman" w:hAnsi="Times New Roman" w:cs="Times New Roman"/>
        </w:rPr>
      </w:pPr>
      <w:r w:rsidRPr="007D32AD">
        <w:rPr>
          <w:rFonts w:ascii="Times New Roman" w:hAnsi="Times New Roman" w:cs="Times New Roman"/>
        </w:rPr>
        <w:t>„Weihnachten ist eine bescheuerte Zeit zu sterben.“, hatte Karl im Dezember 2025 mit seinen Augen auf das Display geschrieben. Wir konnten ihn noch vor dem Fest besuchen und singen. Es war ein starker Moment. Jeder, der schwerkranke Menschen besucht und Zeit mit ihnen verbringt, wird das bestätigen. Mehr noch alle diejenigen, die mit solchen Personen Tag und Nacht zusammenleben.</w:t>
      </w:r>
    </w:p>
    <w:p w14:paraId="1BDC3A53" w14:textId="45F19849" w:rsidR="007D32AD" w:rsidRPr="007D32AD" w:rsidRDefault="007D32AD" w:rsidP="007D32AD">
      <w:pPr>
        <w:spacing w:after="0" w:line="360" w:lineRule="auto"/>
        <w:ind w:firstLine="284"/>
        <w:jc w:val="both"/>
        <w:rPr>
          <w:rFonts w:ascii="Times New Roman" w:hAnsi="Times New Roman" w:cs="Times New Roman"/>
        </w:rPr>
      </w:pPr>
      <w:r w:rsidRPr="007D32AD">
        <w:rPr>
          <w:rFonts w:ascii="Times New Roman" w:hAnsi="Times New Roman" w:cs="Times New Roman"/>
        </w:rPr>
        <w:t xml:space="preserve">Weihnachten durfte Karl noch erleben. Am 30. Januar </w:t>
      </w:r>
      <w:r w:rsidR="00FA7618">
        <w:rPr>
          <w:rFonts w:ascii="Times New Roman" w:hAnsi="Times New Roman" w:cs="Times New Roman"/>
        </w:rPr>
        <w:t xml:space="preserve">diesen Jahres </w:t>
      </w:r>
      <w:r w:rsidRPr="007D32AD">
        <w:rPr>
          <w:rFonts w:ascii="Times New Roman" w:hAnsi="Times New Roman" w:cs="Times New Roman"/>
        </w:rPr>
        <w:t xml:space="preserve">hat er </w:t>
      </w:r>
      <w:r w:rsidR="00FA7618">
        <w:rPr>
          <w:rFonts w:ascii="Times New Roman" w:hAnsi="Times New Roman" w:cs="Times New Roman"/>
        </w:rPr>
        <w:t xml:space="preserve">sich </w:t>
      </w:r>
      <w:r w:rsidRPr="007D32AD">
        <w:rPr>
          <w:rFonts w:ascii="Times New Roman" w:hAnsi="Times New Roman" w:cs="Times New Roman"/>
        </w:rPr>
        <w:t>dann entschieden, mit der Ernährung und Flüssigkeitszufuhr aufzuhören. Sabine schr</w:t>
      </w:r>
      <w:r w:rsidR="00FA7618">
        <w:rPr>
          <w:rFonts w:ascii="Times New Roman" w:hAnsi="Times New Roman" w:cs="Times New Roman"/>
        </w:rPr>
        <w:t>ieb</w:t>
      </w:r>
      <w:r w:rsidRPr="007D32AD">
        <w:rPr>
          <w:rFonts w:ascii="Times New Roman" w:hAnsi="Times New Roman" w:cs="Times New Roman"/>
        </w:rPr>
        <w:t xml:space="preserve"> dazu: „Karl bekommt unterstützende Medikamente und wird nun langsam müde werden und immer mehr schlafen. Nach einiger Zeit wird er in den ewigen Schlaf übergehen. Wir werden gut von dem Hausarzt begleitet. Seit seiner Entscheidung wirkt Karl fast befreit und gelassen. Er möchte gehen und ich kann und will ihn nicht aufhalten. Eine schwere Zeit und ein schwerer Weg, aber </w:t>
      </w:r>
      <w:r w:rsidRPr="007D32AD">
        <w:rPr>
          <w:rFonts w:ascii="Times New Roman" w:hAnsi="Times New Roman" w:cs="Times New Roman"/>
        </w:rPr>
        <w:lastRenderedPageBreak/>
        <w:t xml:space="preserve">einen anderen gibt es nicht.“ Das Bild, das Sabine mitschickte, zeigt den vorzeitig gealterten entkräfteten Mann im Rollstuhl mit einem </w:t>
      </w:r>
      <w:r w:rsidR="009739D6">
        <w:rPr>
          <w:rFonts w:ascii="Times New Roman" w:hAnsi="Times New Roman" w:cs="Times New Roman"/>
        </w:rPr>
        <w:t>jungenhaften</w:t>
      </w:r>
      <w:r w:rsidRPr="007D32AD">
        <w:rPr>
          <w:rFonts w:ascii="Times New Roman" w:hAnsi="Times New Roman" w:cs="Times New Roman"/>
        </w:rPr>
        <w:t xml:space="preserve"> Lächeln.</w:t>
      </w:r>
    </w:p>
    <w:p w14:paraId="6AB63AA5" w14:textId="68163836" w:rsidR="007D32AD" w:rsidRPr="007D32AD" w:rsidRDefault="007D32AD" w:rsidP="007D32AD">
      <w:pPr>
        <w:spacing w:after="0" w:line="360" w:lineRule="auto"/>
        <w:ind w:firstLine="284"/>
        <w:jc w:val="both"/>
        <w:rPr>
          <w:rFonts w:ascii="Times New Roman" w:hAnsi="Times New Roman" w:cs="Times New Roman"/>
        </w:rPr>
      </w:pPr>
      <w:r w:rsidRPr="007D32AD">
        <w:rPr>
          <w:rFonts w:ascii="Times New Roman" w:hAnsi="Times New Roman" w:cs="Times New Roman"/>
        </w:rPr>
        <w:t>10 Tage lang wurde Karl von Sabine und dem Pflegeteam begleitet, erhielt jeden Tag ein Löffelchen Zitronensorbet oder Vanilleeis, das er „sehr genoss“, wie Sabine berichtete. Und sie fügt</w:t>
      </w:r>
      <w:r w:rsidR="00FA7618">
        <w:rPr>
          <w:rFonts w:ascii="Times New Roman" w:hAnsi="Times New Roman" w:cs="Times New Roman"/>
        </w:rPr>
        <w:t>e</w:t>
      </w:r>
      <w:r w:rsidRPr="007D32AD">
        <w:rPr>
          <w:rFonts w:ascii="Times New Roman" w:hAnsi="Times New Roman" w:cs="Times New Roman"/>
        </w:rPr>
        <w:t xml:space="preserve"> hinzu: „Jeden Morgen begrüßt er mich hellwach mit einem Lächeln – sogar der Arzt staunt. … Der Weg ist lang, aber gestern hat er geschrieben: ‚Der Weg ist schön.‘, und ist das nicht tröstlich für uns alle?“</w:t>
      </w:r>
    </w:p>
    <w:p w14:paraId="6BF4CA7E" w14:textId="77777777" w:rsidR="007D32AD" w:rsidRPr="007D32AD" w:rsidRDefault="007D32AD" w:rsidP="007D32AD">
      <w:pPr>
        <w:spacing w:after="0" w:line="360" w:lineRule="auto"/>
        <w:ind w:firstLine="284"/>
        <w:jc w:val="both"/>
        <w:rPr>
          <w:rFonts w:ascii="Times New Roman" w:hAnsi="Times New Roman" w:cs="Times New Roman"/>
        </w:rPr>
      </w:pPr>
      <w:r w:rsidRPr="007D32AD">
        <w:rPr>
          <w:rFonts w:ascii="Times New Roman" w:hAnsi="Times New Roman" w:cs="Times New Roman"/>
        </w:rPr>
        <w:t>Dann hatte es Karl geschafft. Seine letzten Worte, nachdem der Arzt ihm mitgeteilt hatte, dass er von der nächsten Morphiumspritze wohl nicht mehr aufwachen werde, waren: „Ich hadere nicht.“</w:t>
      </w:r>
    </w:p>
    <w:p w14:paraId="624E0D54" w14:textId="77777777" w:rsidR="007D32AD" w:rsidRPr="007D32AD" w:rsidRDefault="007D32AD" w:rsidP="007D32AD">
      <w:pPr>
        <w:spacing w:after="0" w:line="360" w:lineRule="auto"/>
        <w:ind w:firstLine="284"/>
        <w:jc w:val="both"/>
        <w:rPr>
          <w:rFonts w:ascii="Times New Roman" w:hAnsi="Times New Roman" w:cs="Times New Roman"/>
        </w:rPr>
      </w:pPr>
      <w:r w:rsidRPr="007D32AD">
        <w:rPr>
          <w:rFonts w:ascii="Times New Roman" w:hAnsi="Times New Roman" w:cs="Times New Roman"/>
        </w:rPr>
        <w:t xml:space="preserve">Kurz vor Aschermittwoch ist Karl gestorben. Die Beerdigung haben wir mitten in der Passionszeit gefeiert. Ein Spätwintertag, die Wintersonne schickte alle ihre Strahlen, die sie aufzubieten hatte, in breiten Bahnen durch das Kirchenfenster. Die Predigt – das war Karls ausdrücklicher Wunsch – hatte als Bibelwort Karls Konfirmationsspruch aus dem Psalm 100: </w:t>
      </w:r>
      <w:r w:rsidRPr="009739D6">
        <w:rPr>
          <w:rFonts w:ascii="Times New Roman" w:hAnsi="Times New Roman" w:cs="Times New Roman"/>
          <w:b/>
          <w:bCs/>
        </w:rPr>
        <w:t xml:space="preserve">„Denn der Herr ist freundlich, und seine Gnade währet ewig, und seine Wahrheit für und für.“ </w:t>
      </w:r>
      <w:r w:rsidRPr="007D32AD">
        <w:rPr>
          <w:rFonts w:ascii="Times New Roman" w:hAnsi="Times New Roman" w:cs="Times New Roman"/>
        </w:rPr>
        <w:t>Per Band hörten wir aus einer bald 50 Jahre alten Aufnahme Karls Stimme, die mit im Chor seiner Mama dieses Stück sang. Wir haben geweint und hinterher im Wirtshaus auf Karls Wohl angestoßen.</w:t>
      </w:r>
    </w:p>
    <w:p w14:paraId="2E0C2D42" w14:textId="65BE0379" w:rsidR="00FA7618" w:rsidRDefault="007D32AD" w:rsidP="009739D6">
      <w:pPr>
        <w:spacing w:after="0" w:line="360" w:lineRule="auto"/>
        <w:ind w:firstLine="284"/>
        <w:jc w:val="both"/>
        <w:rPr>
          <w:rFonts w:ascii="Times New Roman" w:hAnsi="Times New Roman" w:cs="Times New Roman"/>
        </w:rPr>
      </w:pPr>
      <w:r w:rsidRPr="007D32AD">
        <w:rPr>
          <w:rFonts w:ascii="Times New Roman" w:hAnsi="Times New Roman" w:cs="Times New Roman"/>
        </w:rPr>
        <w:t>Niemandem, wirklich niemandem, auch dem ärgsten Feinde nicht, sollte man ALS wünschen. Ich wünsche jedem, so sterben zu dürfen wie Karl. „Weihnachten ist eine bescheuerte Zeit zu sterben“. Ostern ist eine gute Zeit aufzustehen.</w:t>
      </w:r>
      <w:r w:rsidR="009739D6">
        <w:rPr>
          <w:rFonts w:ascii="Times New Roman" w:hAnsi="Times New Roman" w:cs="Times New Roman"/>
        </w:rPr>
        <w:t xml:space="preserve"> Und </w:t>
      </w:r>
      <w:r w:rsidR="00EA5CDC">
        <w:rPr>
          <w:rFonts w:ascii="Times New Roman" w:hAnsi="Times New Roman" w:cs="Times New Roman"/>
        </w:rPr>
        <w:t>deshalb</w:t>
      </w:r>
      <w:r w:rsidR="009739D6">
        <w:rPr>
          <w:rFonts w:ascii="Times New Roman" w:hAnsi="Times New Roman" w:cs="Times New Roman"/>
        </w:rPr>
        <w:t xml:space="preserve"> lautet mein Narrativ 2026 so: </w:t>
      </w:r>
      <w:r w:rsidR="00FA7618">
        <w:rPr>
          <w:rFonts w:ascii="Times New Roman" w:hAnsi="Times New Roman" w:cs="Times New Roman"/>
        </w:rPr>
        <w:t>Frohe Ostern</w:t>
      </w:r>
      <w:r w:rsidR="009739D6">
        <w:rPr>
          <w:rFonts w:ascii="Times New Roman" w:hAnsi="Times New Roman" w:cs="Times New Roman"/>
        </w:rPr>
        <w:t>! D</w:t>
      </w:r>
      <w:r w:rsidR="00FA7618">
        <w:rPr>
          <w:rFonts w:ascii="Times New Roman" w:hAnsi="Times New Roman" w:cs="Times New Roman"/>
        </w:rPr>
        <w:t>er Herr ist auferstanden! Halleluja!</w:t>
      </w:r>
    </w:p>
    <w:p w14:paraId="7A8F90FE" w14:textId="021DA7C1" w:rsidR="00FF4A74" w:rsidRPr="002B0B50" w:rsidRDefault="00FA7618" w:rsidP="00567C72">
      <w:pPr>
        <w:spacing w:after="0" w:line="360" w:lineRule="auto"/>
        <w:ind w:firstLine="284"/>
        <w:jc w:val="both"/>
        <w:rPr>
          <w:rFonts w:ascii="Times New Roman" w:hAnsi="Times New Roman" w:cs="Times New Roman"/>
        </w:rPr>
      </w:pPr>
      <w:r>
        <w:rPr>
          <w:rFonts w:ascii="Times New Roman" w:hAnsi="Times New Roman" w:cs="Times New Roman"/>
        </w:rPr>
        <w:t>Amen</w:t>
      </w:r>
      <w:r w:rsidR="009739D6">
        <w:rPr>
          <w:rFonts w:ascii="Times New Roman" w:hAnsi="Times New Roman" w:cs="Times New Roman"/>
        </w:rPr>
        <w:t>.</w:t>
      </w:r>
    </w:p>
    <w:sectPr w:rsidR="00FF4A74" w:rsidRPr="002B0B50">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44F9" w14:textId="77777777" w:rsidR="004F6978" w:rsidRDefault="004F6978" w:rsidP="002F7B9C">
      <w:pPr>
        <w:spacing w:after="0" w:line="240" w:lineRule="auto"/>
      </w:pPr>
      <w:r>
        <w:separator/>
      </w:r>
    </w:p>
  </w:endnote>
  <w:endnote w:type="continuationSeparator" w:id="0">
    <w:p w14:paraId="1BDBE9C5" w14:textId="77777777" w:rsidR="004F6978" w:rsidRDefault="004F6978" w:rsidP="002F7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758426"/>
      <w:docPartObj>
        <w:docPartGallery w:val="Page Numbers (Bottom of Page)"/>
        <w:docPartUnique/>
      </w:docPartObj>
    </w:sdtPr>
    <w:sdtEndPr/>
    <w:sdtContent>
      <w:p w14:paraId="26EC65CC" w14:textId="6F725676" w:rsidR="00567C72" w:rsidRDefault="00567C72">
        <w:pPr>
          <w:pStyle w:val="Fuzeile"/>
          <w:jc w:val="center"/>
        </w:pPr>
        <w:r>
          <w:fldChar w:fldCharType="begin"/>
        </w:r>
        <w:r>
          <w:instrText>PAGE   \* MERGEFORMAT</w:instrText>
        </w:r>
        <w:r>
          <w:fldChar w:fldCharType="separate"/>
        </w:r>
        <w:r>
          <w:t>2</w:t>
        </w:r>
        <w:r>
          <w:fldChar w:fldCharType="end"/>
        </w:r>
      </w:p>
    </w:sdtContent>
  </w:sdt>
  <w:p w14:paraId="237D83DF" w14:textId="77777777" w:rsidR="002F7B9C" w:rsidRDefault="002F7B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D3C6" w14:textId="77777777" w:rsidR="004F6978" w:rsidRDefault="004F6978" w:rsidP="002F7B9C">
      <w:pPr>
        <w:spacing w:after="0" w:line="240" w:lineRule="auto"/>
      </w:pPr>
      <w:r>
        <w:separator/>
      </w:r>
    </w:p>
  </w:footnote>
  <w:footnote w:type="continuationSeparator" w:id="0">
    <w:p w14:paraId="019B4704" w14:textId="77777777" w:rsidR="004F6978" w:rsidRDefault="004F6978" w:rsidP="002F7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A1D9E"/>
    <w:multiLevelType w:val="hybridMultilevel"/>
    <w:tmpl w:val="B3C2B1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FF01880"/>
    <w:multiLevelType w:val="hybridMultilevel"/>
    <w:tmpl w:val="3FF043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64352809">
    <w:abstractNumId w:val="0"/>
  </w:num>
  <w:num w:numId="2" w16cid:durableId="40712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D5"/>
    <w:rsid w:val="00007CC3"/>
    <w:rsid w:val="000133B4"/>
    <w:rsid w:val="0005747E"/>
    <w:rsid w:val="000A6DA5"/>
    <w:rsid w:val="000D2DA0"/>
    <w:rsid w:val="001368AF"/>
    <w:rsid w:val="00142692"/>
    <w:rsid w:val="00167C43"/>
    <w:rsid w:val="001779EC"/>
    <w:rsid w:val="00187FC1"/>
    <w:rsid w:val="001F1583"/>
    <w:rsid w:val="00242940"/>
    <w:rsid w:val="002B0B50"/>
    <w:rsid w:val="002F7B9C"/>
    <w:rsid w:val="00301C92"/>
    <w:rsid w:val="00314ADB"/>
    <w:rsid w:val="00345471"/>
    <w:rsid w:val="00364FEB"/>
    <w:rsid w:val="00452F26"/>
    <w:rsid w:val="004F6978"/>
    <w:rsid w:val="00524654"/>
    <w:rsid w:val="00567C72"/>
    <w:rsid w:val="00571A2B"/>
    <w:rsid w:val="005976BD"/>
    <w:rsid w:val="005A77D5"/>
    <w:rsid w:val="005C769A"/>
    <w:rsid w:val="005E3842"/>
    <w:rsid w:val="005F7C2A"/>
    <w:rsid w:val="00632DA2"/>
    <w:rsid w:val="00652F95"/>
    <w:rsid w:val="006E45F3"/>
    <w:rsid w:val="006F7BD2"/>
    <w:rsid w:val="00706DED"/>
    <w:rsid w:val="00725EE5"/>
    <w:rsid w:val="00736B32"/>
    <w:rsid w:val="00751DF7"/>
    <w:rsid w:val="007D32AD"/>
    <w:rsid w:val="00873A74"/>
    <w:rsid w:val="00877004"/>
    <w:rsid w:val="008E4807"/>
    <w:rsid w:val="00917C2D"/>
    <w:rsid w:val="009739D6"/>
    <w:rsid w:val="009E3F8E"/>
    <w:rsid w:val="00A26F2A"/>
    <w:rsid w:val="00A60B41"/>
    <w:rsid w:val="00A61F4B"/>
    <w:rsid w:val="00AB517F"/>
    <w:rsid w:val="00AF67EE"/>
    <w:rsid w:val="00BC6A74"/>
    <w:rsid w:val="00BD2906"/>
    <w:rsid w:val="00BE33D2"/>
    <w:rsid w:val="00C2633D"/>
    <w:rsid w:val="00C81517"/>
    <w:rsid w:val="00C919DA"/>
    <w:rsid w:val="00CD2D08"/>
    <w:rsid w:val="00CF6ABB"/>
    <w:rsid w:val="00D34794"/>
    <w:rsid w:val="00D55413"/>
    <w:rsid w:val="00E11ED5"/>
    <w:rsid w:val="00E82E4E"/>
    <w:rsid w:val="00EA5CDC"/>
    <w:rsid w:val="00EC2DF0"/>
    <w:rsid w:val="00EF5F1B"/>
    <w:rsid w:val="00F27A64"/>
    <w:rsid w:val="00F31C62"/>
    <w:rsid w:val="00F70507"/>
    <w:rsid w:val="00F73889"/>
    <w:rsid w:val="00F841FA"/>
    <w:rsid w:val="00FA7618"/>
    <w:rsid w:val="00FB1DCC"/>
    <w:rsid w:val="00FE4D80"/>
    <w:rsid w:val="00FF3672"/>
    <w:rsid w:val="00FF4A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D4C8"/>
  <w15:chartTrackingRefBased/>
  <w15:docId w15:val="{C1A0549C-831C-4E11-B1E5-AC0939C6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11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11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11ED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1ED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1ED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1ED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1ED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1ED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1ED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1ED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11ED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11ED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11ED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11ED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11ED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1ED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1ED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1ED5"/>
    <w:rPr>
      <w:rFonts w:eastAsiaTheme="majorEastAsia" w:cstheme="majorBidi"/>
      <w:color w:val="272727" w:themeColor="text1" w:themeTint="D8"/>
    </w:rPr>
  </w:style>
  <w:style w:type="paragraph" w:styleId="Titel">
    <w:name w:val="Title"/>
    <w:basedOn w:val="Standard"/>
    <w:next w:val="Standard"/>
    <w:link w:val="TitelZchn"/>
    <w:uiPriority w:val="10"/>
    <w:qFormat/>
    <w:rsid w:val="00E11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1ED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1ED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1ED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1ED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1ED5"/>
    <w:rPr>
      <w:i/>
      <w:iCs/>
      <w:color w:val="404040" w:themeColor="text1" w:themeTint="BF"/>
    </w:rPr>
  </w:style>
  <w:style w:type="paragraph" w:styleId="Listenabsatz">
    <w:name w:val="List Paragraph"/>
    <w:basedOn w:val="Standard"/>
    <w:uiPriority w:val="34"/>
    <w:qFormat/>
    <w:rsid w:val="00E11ED5"/>
    <w:pPr>
      <w:ind w:left="720"/>
      <w:contextualSpacing/>
    </w:pPr>
  </w:style>
  <w:style w:type="character" w:styleId="IntensiveHervorhebung">
    <w:name w:val="Intense Emphasis"/>
    <w:basedOn w:val="Absatz-Standardschriftart"/>
    <w:uiPriority w:val="21"/>
    <w:qFormat/>
    <w:rsid w:val="00E11ED5"/>
    <w:rPr>
      <w:i/>
      <w:iCs/>
      <w:color w:val="0F4761" w:themeColor="accent1" w:themeShade="BF"/>
    </w:rPr>
  </w:style>
  <w:style w:type="paragraph" w:styleId="IntensivesZitat">
    <w:name w:val="Intense Quote"/>
    <w:basedOn w:val="Standard"/>
    <w:next w:val="Standard"/>
    <w:link w:val="IntensivesZitatZchn"/>
    <w:uiPriority w:val="30"/>
    <w:qFormat/>
    <w:rsid w:val="00E11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1ED5"/>
    <w:rPr>
      <w:i/>
      <w:iCs/>
      <w:color w:val="0F4761" w:themeColor="accent1" w:themeShade="BF"/>
    </w:rPr>
  </w:style>
  <w:style w:type="character" w:styleId="IntensiverVerweis">
    <w:name w:val="Intense Reference"/>
    <w:basedOn w:val="Absatz-Standardschriftart"/>
    <w:uiPriority w:val="32"/>
    <w:qFormat/>
    <w:rsid w:val="00E11ED5"/>
    <w:rPr>
      <w:b/>
      <w:bCs/>
      <w:smallCaps/>
      <w:color w:val="0F4761" w:themeColor="accent1" w:themeShade="BF"/>
      <w:spacing w:val="5"/>
    </w:rPr>
  </w:style>
  <w:style w:type="paragraph" w:styleId="Kopfzeile">
    <w:name w:val="header"/>
    <w:basedOn w:val="Standard"/>
    <w:link w:val="KopfzeileZchn"/>
    <w:uiPriority w:val="99"/>
    <w:unhideWhenUsed/>
    <w:rsid w:val="002F7B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7B9C"/>
  </w:style>
  <w:style w:type="paragraph" w:styleId="Fuzeile">
    <w:name w:val="footer"/>
    <w:basedOn w:val="Standard"/>
    <w:link w:val="FuzeileZchn"/>
    <w:uiPriority w:val="99"/>
    <w:unhideWhenUsed/>
    <w:rsid w:val="002F7B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7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2274</Words>
  <Characters>14327</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Schilling, Manuel</dc:creator>
  <cp:keywords/>
  <dc:description/>
  <cp:lastModifiedBy>Limbrock, Hans</cp:lastModifiedBy>
  <cp:revision>3</cp:revision>
  <cp:lastPrinted>2026-04-04T08:04:00Z</cp:lastPrinted>
  <dcterms:created xsi:type="dcterms:W3CDTF">2026-04-07T07:44:00Z</dcterms:created>
  <dcterms:modified xsi:type="dcterms:W3CDTF">2026-04-07T08:53:00Z</dcterms:modified>
</cp:coreProperties>
</file>